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6C" w:rsidRPr="00A0458F" w:rsidRDefault="0084556C" w:rsidP="0084556C">
      <w:pPr>
        <w:jc w:val="both"/>
        <w:rPr>
          <w:rFonts w:ascii="DFKai-SB" w:eastAsia="DFKai-SB" w:hAnsi="DFKai-SB"/>
          <w:color w:val="C00000"/>
        </w:rPr>
      </w:pPr>
      <w:proofErr w:type="gramStart"/>
      <w:r w:rsidRPr="00A0458F">
        <w:rPr>
          <w:rFonts w:ascii="DFKai-SB" w:eastAsia="DFKai-SB" w:hAnsi="DFKai-SB" w:hint="eastAsia"/>
          <w:b/>
          <w:bCs/>
          <w:color w:val="C00000"/>
        </w:rPr>
        <w:t>易周律</w:t>
      </w:r>
      <w:proofErr w:type="gramEnd"/>
      <w:r w:rsidRPr="00A0458F">
        <w:rPr>
          <w:rFonts w:ascii="DFKai-SB" w:eastAsia="DFKai-SB" w:hAnsi="DFKai-SB" w:hint="eastAsia"/>
          <w:b/>
          <w:bCs/>
          <w:color w:val="C00000"/>
        </w:rPr>
        <w:t>师行</w:t>
      </w:r>
    </w:p>
    <w:p w:rsidR="00571742" w:rsidRPr="00A0458F" w:rsidRDefault="00B7230E" w:rsidP="0084556C">
      <w:pPr>
        <w:numPr>
          <w:ilvl w:val="0"/>
          <w:numId w:val="1"/>
        </w:numPr>
        <w:jc w:val="both"/>
        <w:rPr>
          <w:rFonts w:ascii="DFKai-SB" w:eastAsia="DFKai-SB" w:hAnsi="DFKai-SB"/>
        </w:rPr>
      </w:pPr>
      <w:proofErr w:type="gramStart"/>
      <w:r w:rsidRPr="00A0458F">
        <w:rPr>
          <w:rFonts w:ascii="DFKai-SB" w:eastAsia="DFKai-SB" w:hAnsi="DFKai-SB" w:hint="eastAsia"/>
        </w:rPr>
        <w:t>易周律</w:t>
      </w:r>
      <w:proofErr w:type="gramEnd"/>
      <w:r w:rsidRPr="00A0458F">
        <w:rPr>
          <w:rFonts w:ascii="DFKai-SB" w:eastAsia="DFKai-SB" w:hAnsi="DFKai-SB" w:hint="eastAsia"/>
        </w:rPr>
        <w:t>师行在企业融资方面具有广泛的经验，令我们拥有独特的资历提供顶级法律服务</w:t>
      </w:r>
    </w:p>
    <w:p w:rsidR="00571742" w:rsidRPr="00A0458F" w:rsidRDefault="00B7230E" w:rsidP="0084556C">
      <w:pPr>
        <w:numPr>
          <w:ilvl w:val="0"/>
          <w:numId w:val="1"/>
        </w:numPr>
        <w:jc w:val="both"/>
        <w:rPr>
          <w:rFonts w:ascii="DFKai-SB" w:eastAsia="DFKai-SB" w:hAnsi="DFKai-SB"/>
        </w:rPr>
      </w:pPr>
      <w:r w:rsidRPr="00A0458F">
        <w:rPr>
          <w:rFonts w:ascii="DFKai-SB" w:eastAsia="DFKai-SB" w:hAnsi="DFKai-SB" w:hint="eastAsia"/>
        </w:rPr>
        <w:t>广泛的首次公开招股及上市交易经验</w:t>
      </w:r>
    </w:p>
    <w:p w:rsidR="00571742" w:rsidRPr="00A0458F" w:rsidRDefault="00B7230E" w:rsidP="0084556C">
      <w:pPr>
        <w:numPr>
          <w:ilvl w:val="0"/>
          <w:numId w:val="1"/>
        </w:numPr>
        <w:jc w:val="both"/>
        <w:rPr>
          <w:rFonts w:ascii="DFKai-SB" w:eastAsia="DFKai-SB" w:hAnsi="DFKai-SB"/>
        </w:rPr>
      </w:pPr>
      <w:r w:rsidRPr="00A0458F">
        <w:rPr>
          <w:rFonts w:ascii="DFKai-SB" w:eastAsia="DFKai-SB" w:hAnsi="DFKai-SB" w:hint="eastAsia"/>
        </w:rPr>
        <w:t>我们在北京、上海及仰光均设有代表处</w:t>
      </w:r>
    </w:p>
    <w:p w:rsidR="00571742" w:rsidRPr="00A0458F" w:rsidRDefault="00B7230E" w:rsidP="0084556C">
      <w:pPr>
        <w:numPr>
          <w:ilvl w:val="0"/>
          <w:numId w:val="1"/>
        </w:numPr>
        <w:jc w:val="both"/>
        <w:rPr>
          <w:rFonts w:ascii="DFKai-SB" w:eastAsia="DFKai-SB" w:hAnsi="DFKai-SB"/>
        </w:rPr>
      </w:pPr>
      <w:proofErr w:type="gramStart"/>
      <w:r w:rsidRPr="00A0458F">
        <w:rPr>
          <w:rFonts w:ascii="DFKai-SB" w:eastAsia="DFKai-SB" w:hAnsi="DFKai-SB" w:hint="eastAsia"/>
        </w:rPr>
        <w:t>于</w:t>
      </w:r>
      <w:proofErr w:type="gramEnd"/>
      <w:r w:rsidRPr="00A0458F">
        <w:rPr>
          <w:rFonts w:ascii="DFKai-SB" w:eastAsia="DFKai-SB" w:hAnsi="DFKai-SB" w:hint="eastAsia"/>
        </w:rPr>
        <w:t>英国</w:t>
      </w:r>
      <w:r w:rsidRPr="00A0458F">
        <w:rPr>
          <w:rFonts w:ascii="DFKai-SB" w:eastAsia="DFKai-SB" w:hAnsi="DFKai-SB"/>
        </w:rPr>
        <w:t>Corporate INTL</w:t>
      </w:r>
      <w:r w:rsidRPr="00A0458F">
        <w:rPr>
          <w:rFonts w:ascii="DFKai-SB" w:eastAsia="DFKai-SB" w:hAnsi="DFKai-SB" w:hint="eastAsia"/>
        </w:rPr>
        <w:t>杂志</w:t>
      </w:r>
      <w:r w:rsidRPr="00A0458F">
        <w:rPr>
          <w:rFonts w:ascii="DFKai-SB" w:eastAsia="DFKai-SB" w:hAnsi="DFKai-SB"/>
        </w:rPr>
        <w:t>2014</w:t>
      </w:r>
      <w:r w:rsidRPr="00A0458F">
        <w:rPr>
          <w:rFonts w:ascii="DFKai-SB" w:eastAsia="DFKai-SB" w:hAnsi="DFKai-SB" w:hint="eastAsia"/>
        </w:rPr>
        <w:t>全球大奖中获颁发「香港年度企业融资律师事务所」</w:t>
      </w:r>
    </w:p>
    <w:p w:rsidR="00571742" w:rsidRPr="00A0458F" w:rsidRDefault="00B7230E" w:rsidP="0084556C">
      <w:pPr>
        <w:numPr>
          <w:ilvl w:val="0"/>
          <w:numId w:val="1"/>
        </w:numPr>
        <w:jc w:val="both"/>
        <w:rPr>
          <w:rFonts w:ascii="DFKai-SB" w:eastAsia="DFKai-SB" w:hAnsi="DFKai-SB"/>
        </w:rPr>
      </w:pPr>
      <w:proofErr w:type="gramStart"/>
      <w:r w:rsidRPr="00A0458F">
        <w:rPr>
          <w:rFonts w:ascii="DFKai-SB" w:eastAsia="DFKai-SB" w:hAnsi="DFKai-SB" w:hint="eastAsia"/>
        </w:rPr>
        <w:t>易周律</w:t>
      </w:r>
      <w:proofErr w:type="gramEnd"/>
      <w:r w:rsidRPr="00A0458F">
        <w:rPr>
          <w:rFonts w:ascii="DFKai-SB" w:eastAsia="DFKai-SB" w:hAnsi="DFKai-SB" w:hint="eastAsia"/>
        </w:rPr>
        <w:t>师行于</w:t>
      </w:r>
      <w:r w:rsidRPr="00A0458F">
        <w:rPr>
          <w:rFonts w:ascii="DFKai-SB" w:eastAsia="DFKai-SB" w:hAnsi="DFKai-SB"/>
        </w:rPr>
        <w:t>2002</w:t>
      </w:r>
      <w:r w:rsidRPr="00A0458F">
        <w:rPr>
          <w:rFonts w:ascii="DFKai-SB" w:eastAsia="DFKai-SB" w:hAnsi="DFKai-SB" w:hint="eastAsia"/>
        </w:rPr>
        <w:t>、</w:t>
      </w:r>
      <w:r w:rsidRPr="00A0458F">
        <w:rPr>
          <w:rFonts w:ascii="DFKai-SB" w:eastAsia="DFKai-SB" w:hAnsi="DFKai-SB"/>
        </w:rPr>
        <w:t>2003</w:t>
      </w:r>
      <w:r w:rsidRPr="00A0458F">
        <w:rPr>
          <w:rFonts w:ascii="DFKai-SB" w:eastAsia="DFKai-SB" w:hAnsi="DFKai-SB" w:hint="eastAsia"/>
        </w:rPr>
        <w:t>、</w:t>
      </w:r>
      <w:r w:rsidRPr="00A0458F">
        <w:rPr>
          <w:rFonts w:ascii="DFKai-SB" w:eastAsia="DFKai-SB" w:hAnsi="DFKai-SB"/>
        </w:rPr>
        <w:t>2006</w:t>
      </w:r>
      <w:r w:rsidRPr="00A0458F">
        <w:rPr>
          <w:rFonts w:ascii="DFKai-SB" w:eastAsia="DFKai-SB" w:hAnsi="DFKai-SB" w:hint="eastAsia"/>
        </w:rPr>
        <w:t>至</w:t>
      </w:r>
      <w:r w:rsidRPr="00A0458F">
        <w:rPr>
          <w:rFonts w:ascii="DFKai-SB" w:eastAsia="DFKai-SB" w:hAnsi="DFKai-SB"/>
        </w:rPr>
        <w:t>2017</w:t>
      </w:r>
      <w:r w:rsidRPr="00A0458F">
        <w:rPr>
          <w:rFonts w:ascii="DFKai-SB" w:eastAsia="DFKai-SB" w:hAnsi="DFKai-SB" w:hint="eastAsia"/>
        </w:rPr>
        <w:t>年均获《亚洲法律事务月刊》(Asian Legal Business) 颁发「年度最佳专项律师事务所」奖</w:t>
      </w:r>
    </w:p>
    <w:p w:rsidR="00571742" w:rsidRPr="00A0458F" w:rsidRDefault="00B7230E" w:rsidP="0084556C">
      <w:pPr>
        <w:numPr>
          <w:ilvl w:val="0"/>
          <w:numId w:val="1"/>
        </w:numPr>
        <w:jc w:val="both"/>
        <w:rPr>
          <w:rFonts w:ascii="DFKai-SB" w:eastAsia="DFKai-SB" w:hAnsi="DFKai-SB"/>
        </w:rPr>
      </w:pPr>
      <w:proofErr w:type="gramStart"/>
      <w:r w:rsidRPr="00A0458F">
        <w:rPr>
          <w:rFonts w:ascii="DFKai-SB" w:eastAsia="DFKai-SB" w:hAnsi="DFKai-SB" w:hint="eastAsia"/>
        </w:rPr>
        <w:t>于</w:t>
      </w:r>
      <w:proofErr w:type="gramEnd"/>
      <w:r w:rsidRPr="00A0458F">
        <w:rPr>
          <w:rFonts w:ascii="DFKai-SB" w:eastAsia="DFKai-SB" w:hAnsi="DFKai-SB" w:hint="eastAsia"/>
        </w:rPr>
        <w:t xml:space="preserve">欧洲货币法律传媒集团 </w:t>
      </w:r>
      <w:r w:rsidRPr="00A0458F">
        <w:rPr>
          <w:rFonts w:ascii="DFKai-SB" w:eastAsia="DFKai-SB" w:hAnsi="DFKai-SB"/>
        </w:rPr>
        <w:t>(</w:t>
      </w:r>
      <w:proofErr w:type="spellStart"/>
      <w:r w:rsidRPr="00A0458F">
        <w:rPr>
          <w:rFonts w:ascii="DFKai-SB" w:eastAsia="DFKai-SB" w:hAnsi="DFKai-SB"/>
        </w:rPr>
        <w:t>Euromoney</w:t>
      </w:r>
      <w:proofErr w:type="spellEnd"/>
      <w:r w:rsidRPr="00A0458F">
        <w:rPr>
          <w:rFonts w:ascii="DFKai-SB" w:eastAsia="DFKai-SB" w:hAnsi="DFKai-SB"/>
        </w:rPr>
        <w:t xml:space="preserve"> Legal Media Group) </w:t>
      </w:r>
      <w:r w:rsidRPr="00A0458F">
        <w:rPr>
          <w:rFonts w:ascii="DFKai-SB" w:eastAsia="DFKai-SB" w:hAnsi="DFKai-SB" w:hint="eastAsia"/>
        </w:rPr>
        <w:t xml:space="preserve">设立的 </w:t>
      </w:r>
      <w:r w:rsidRPr="00A0458F">
        <w:rPr>
          <w:rFonts w:ascii="DFKai-SB" w:eastAsia="DFKai-SB" w:hAnsi="DFKai-SB"/>
        </w:rPr>
        <w:t xml:space="preserve">2012 </w:t>
      </w:r>
      <w:r w:rsidRPr="00A0458F">
        <w:rPr>
          <w:rFonts w:ascii="DFKai-SB" w:eastAsia="DFKai-SB" w:hAnsi="DFKai-SB" w:hint="eastAsia"/>
        </w:rPr>
        <w:t xml:space="preserve">及 </w:t>
      </w:r>
      <w:r w:rsidRPr="00A0458F">
        <w:rPr>
          <w:rFonts w:ascii="DFKai-SB" w:eastAsia="DFKai-SB" w:hAnsi="DFKai-SB"/>
        </w:rPr>
        <w:t xml:space="preserve">2013 </w:t>
      </w:r>
      <w:r w:rsidRPr="00A0458F">
        <w:rPr>
          <w:rFonts w:ascii="DFKai-SB" w:eastAsia="DFKai-SB" w:hAnsi="DFKai-SB" w:hint="eastAsia"/>
        </w:rPr>
        <w:t>年度商业法律亚洲杰出女律师奖项中荣获香港「最佳独立律师行」</w:t>
      </w:r>
    </w:p>
    <w:p w:rsidR="00571742" w:rsidRPr="00A0458F" w:rsidRDefault="00B7230E" w:rsidP="0084556C">
      <w:pPr>
        <w:numPr>
          <w:ilvl w:val="0"/>
          <w:numId w:val="1"/>
        </w:numPr>
        <w:jc w:val="both"/>
        <w:rPr>
          <w:rFonts w:ascii="DFKai-SB" w:eastAsia="DFKai-SB" w:hAnsi="DFKai-SB"/>
        </w:rPr>
      </w:pPr>
      <w:r w:rsidRPr="00A0458F">
        <w:rPr>
          <w:rFonts w:ascii="DFKai-SB" w:eastAsia="DFKai-SB" w:hAnsi="DFKai-SB" w:hint="eastAsia"/>
        </w:rPr>
        <w:t>就向友邦保险集团有限公司在港上市提供意见，易周律师行于</w:t>
      </w:r>
      <w:r w:rsidRPr="00A0458F">
        <w:rPr>
          <w:rFonts w:ascii="DFKai-SB" w:eastAsia="DFKai-SB" w:hAnsi="DFKai-SB"/>
        </w:rPr>
        <w:t>2011</w:t>
      </w:r>
      <w:r w:rsidRPr="00A0458F">
        <w:rPr>
          <w:rFonts w:ascii="DFKai-SB" w:eastAsia="DFKai-SB" w:hAnsi="DFKai-SB" w:hint="eastAsia"/>
        </w:rPr>
        <w:t>年均获《亚洲法律事务月刊》颁发「年度最佳股票市场项目」大奖</w:t>
      </w:r>
    </w:p>
    <w:p w:rsidR="0084556C" w:rsidRPr="00A0458F" w:rsidRDefault="0084556C" w:rsidP="0084556C">
      <w:pPr>
        <w:jc w:val="both"/>
        <w:rPr>
          <w:rFonts w:ascii="DFKai-SB" w:eastAsia="DFKai-SB" w:hAnsi="DFKai-SB"/>
          <w:b/>
          <w:bCs/>
        </w:rPr>
      </w:pPr>
    </w:p>
    <w:p w:rsidR="000C77AC" w:rsidRPr="00A0458F" w:rsidRDefault="0084556C" w:rsidP="0084556C">
      <w:pPr>
        <w:jc w:val="both"/>
        <w:rPr>
          <w:rFonts w:ascii="DFKai-SB" w:eastAsia="DFKai-SB" w:hAnsi="DFKai-SB"/>
          <w:b/>
          <w:bCs/>
          <w:color w:val="C00000"/>
        </w:rPr>
      </w:pPr>
      <w:proofErr w:type="gramStart"/>
      <w:r w:rsidRPr="00A0458F">
        <w:rPr>
          <w:rFonts w:ascii="DFKai-SB" w:eastAsia="DFKai-SB" w:hAnsi="DFKai-SB" w:hint="eastAsia"/>
          <w:b/>
          <w:bCs/>
          <w:color w:val="C00000"/>
        </w:rPr>
        <w:t>易周律</w:t>
      </w:r>
      <w:proofErr w:type="gramEnd"/>
      <w:r w:rsidRPr="00A0458F">
        <w:rPr>
          <w:rFonts w:ascii="DFKai-SB" w:eastAsia="DFKai-SB" w:hAnsi="DFKai-SB" w:hint="eastAsia"/>
          <w:b/>
          <w:bCs/>
          <w:color w:val="C00000"/>
        </w:rPr>
        <w:t>师行 — 目录列表/推荐</w:t>
      </w:r>
    </w:p>
    <w:p w:rsidR="00571742" w:rsidRPr="00A0458F" w:rsidRDefault="00B7230E" w:rsidP="0084556C">
      <w:pPr>
        <w:numPr>
          <w:ilvl w:val="0"/>
          <w:numId w:val="2"/>
        </w:numPr>
        <w:jc w:val="both"/>
        <w:rPr>
          <w:rFonts w:ascii="DFKai-SB" w:eastAsia="DFKai-SB" w:hAnsi="DFKai-SB"/>
        </w:rPr>
      </w:pPr>
      <w:r w:rsidRPr="00A0458F">
        <w:rPr>
          <w:rFonts w:ascii="DFKai-SB" w:eastAsia="DFKai-SB" w:hAnsi="DFKai-SB" w:hint="eastAsia"/>
          <w:b/>
          <w:bCs/>
        </w:rPr>
        <w:t>亚洲法律概况2021</w:t>
      </w:r>
    </w:p>
    <w:p w:rsidR="00571742" w:rsidRPr="00A0458F" w:rsidRDefault="00B7230E" w:rsidP="0084556C">
      <w:pPr>
        <w:numPr>
          <w:ilvl w:val="1"/>
          <w:numId w:val="7"/>
        </w:numPr>
        <w:jc w:val="both"/>
        <w:rPr>
          <w:rFonts w:ascii="DFKai-SB" w:eastAsia="DFKai-SB" w:hAnsi="DFKai-SB"/>
        </w:rPr>
      </w:pPr>
      <w:r w:rsidRPr="00A0458F">
        <w:rPr>
          <w:rFonts w:ascii="DFKai-SB" w:eastAsia="DFKai-SB" w:hAnsi="DFKai-SB" w:hint="eastAsia"/>
        </w:rPr>
        <w:t>资本市场-强烈推荐</w:t>
      </w:r>
    </w:p>
    <w:p w:rsidR="00571742" w:rsidRPr="00A0458F" w:rsidRDefault="00B7230E" w:rsidP="0084556C">
      <w:pPr>
        <w:numPr>
          <w:ilvl w:val="1"/>
          <w:numId w:val="7"/>
        </w:numPr>
        <w:jc w:val="both"/>
        <w:rPr>
          <w:rFonts w:ascii="DFKai-SB" w:eastAsia="DFKai-SB" w:hAnsi="DFKai-SB"/>
        </w:rPr>
      </w:pPr>
      <w:r w:rsidRPr="00A0458F">
        <w:rPr>
          <w:rFonts w:ascii="DFKai-SB" w:eastAsia="DFKai-SB" w:hAnsi="DFKai-SB" w:hint="eastAsia"/>
        </w:rPr>
        <w:t>企业和并购-强烈推荐</w:t>
      </w:r>
    </w:p>
    <w:p w:rsidR="00571742" w:rsidRPr="00A0458F" w:rsidRDefault="00B7230E" w:rsidP="0084556C">
      <w:pPr>
        <w:numPr>
          <w:ilvl w:val="1"/>
          <w:numId w:val="7"/>
        </w:numPr>
        <w:jc w:val="both"/>
        <w:rPr>
          <w:rFonts w:ascii="DFKai-SB" w:eastAsia="DFKai-SB" w:hAnsi="DFKai-SB"/>
        </w:rPr>
      </w:pPr>
      <w:r w:rsidRPr="00A0458F">
        <w:rPr>
          <w:rFonts w:ascii="DFKai-SB" w:eastAsia="DFKai-SB" w:hAnsi="DFKai-SB" w:hint="eastAsia"/>
        </w:rPr>
        <w:t>投资基金-强烈推荐</w:t>
      </w:r>
    </w:p>
    <w:p w:rsidR="00571742" w:rsidRPr="00A0458F" w:rsidRDefault="00B7230E" w:rsidP="0084556C">
      <w:pPr>
        <w:numPr>
          <w:ilvl w:val="1"/>
          <w:numId w:val="7"/>
        </w:numPr>
        <w:jc w:val="both"/>
        <w:rPr>
          <w:rFonts w:ascii="DFKai-SB" w:eastAsia="DFKai-SB" w:hAnsi="DFKai-SB"/>
        </w:rPr>
      </w:pPr>
      <w:r w:rsidRPr="00A0458F">
        <w:rPr>
          <w:rFonts w:ascii="DFKai-SB" w:eastAsia="DFKai-SB" w:hAnsi="DFKai-SB" w:hint="eastAsia"/>
        </w:rPr>
        <w:t>私募股本-强烈推荐</w:t>
      </w:r>
    </w:p>
    <w:p w:rsidR="00571742" w:rsidRPr="00A0458F" w:rsidRDefault="00B7230E" w:rsidP="0084556C">
      <w:pPr>
        <w:numPr>
          <w:ilvl w:val="1"/>
          <w:numId w:val="7"/>
        </w:numPr>
        <w:jc w:val="both"/>
        <w:rPr>
          <w:rFonts w:ascii="DFKai-SB" w:eastAsia="DFKai-SB" w:hAnsi="DFKai-SB"/>
        </w:rPr>
      </w:pPr>
      <w:r w:rsidRPr="00A0458F">
        <w:rPr>
          <w:rFonts w:ascii="DFKai-SB" w:eastAsia="DFKai-SB" w:hAnsi="DFKai-SB" w:hint="eastAsia"/>
        </w:rPr>
        <w:t>银行和金融服务-推荐</w:t>
      </w:r>
    </w:p>
    <w:p w:rsidR="00571742" w:rsidRPr="00A0458F" w:rsidRDefault="00B7230E" w:rsidP="0084556C">
      <w:pPr>
        <w:numPr>
          <w:ilvl w:val="1"/>
          <w:numId w:val="7"/>
        </w:numPr>
        <w:jc w:val="both"/>
        <w:rPr>
          <w:rFonts w:ascii="DFKai-SB" w:eastAsia="DFKai-SB" w:hAnsi="DFKai-SB"/>
        </w:rPr>
      </w:pPr>
      <w:r w:rsidRPr="00A0458F">
        <w:rPr>
          <w:rFonts w:ascii="DFKai-SB" w:eastAsia="DFKai-SB" w:hAnsi="DFKai-SB" w:hint="eastAsia"/>
        </w:rPr>
        <w:t>技术和电信-推荐</w:t>
      </w:r>
    </w:p>
    <w:p w:rsidR="00571742" w:rsidRPr="00A0458F" w:rsidRDefault="00B7230E" w:rsidP="0084556C">
      <w:pPr>
        <w:numPr>
          <w:ilvl w:val="1"/>
          <w:numId w:val="7"/>
        </w:numPr>
        <w:jc w:val="both"/>
        <w:rPr>
          <w:rFonts w:ascii="DFKai-SB" w:eastAsia="DFKai-SB" w:hAnsi="DFKai-SB"/>
        </w:rPr>
      </w:pPr>
      <w:r w:rsidRPr="00A0458F">
        <w:rPr>
          <w:rFonts w:ascii="DFKai-SB" w:eastAsia="DFKai-SB" w:hAnsi="DFKai-SB" w:hint="eastAsia"/>
        </w:rPr>
        <w:t>监管——推荐</w:t>
      </w:r>
    </w:p>
    <w:p w:rsidR="00571742" w:rsidRPr="00A0458F" w:rsidRDefault="00B7230E" w:rsidP="0084556C">
      <w:pPr>
        <w:numPr>
          <w:ilvl w:val="0"/>
          <w:numId w:val="2"/>
        </w:numPr>
        <w:jc w:val="both"/>
        <w:rPr>
          <w:rFonts w:ascii="DFKai-SB" w:eastAsia="DFKai-SB" w:hAnsi="DFKai-SB"/>
        </w:rPr>
      </w:pPr>
      <w:r w:rsidRPr="00A0458F">
        <w:rPr>
          <w:rFonts w:ascii="DFKai-SB" w:eastAsia="DFKai-SB" w:hAnsi="DFKai-SB" w:hint="eastAsia"/>
          <w:b/>
          <w:bCs/>
        </w:rPr>
        <w:t>钱伯斯与合伙人</w:t>
      </w:r>
    </w:p>
    <w:p w:rsidR="00571742" w:rsidRPr="00A0458F" w:rsidRDefault="00B7230E" w:rsidP="0084556C">
      <w:pPr>
        <w:numPr>
          <w:ilvl w:val="1"/>
          <w:numId w:val="8"/>
        </w:numPr>
        <w:jc w:val="both"/>
        <w:rPr>
          <w:rFonts w:ascii="DFKai-SB" w:eastAsia="DFKai-SB" w:hAnsi="DFKai-SB"/>
        </w:rPr>
      </w:pPr>
      <w:r w:rsidRPr="00A0458F">
        <w:rPr>
          <w:rFonts w:ascii="DFKai-SB" w:eastAsia="DFKai-SB" w:hAnsi="DFKai-SB" w:hint="eastAsia"/>
        </w:rPr>
        <w:t>公司/</w:t>
      </w:r>
      <w:proofErr w:type="gramStart"/>
      <w:r w:rsidRPr="00A0458F">
        <w:rPr>
          <w:rFonts w:ascii="DFKai-SB" w:eastAsia="DFKai-SB" w:hAnsi="DFKai-SB" w:hint="eastAsia"/>
        </w:rPr>
        <w:t>并</w:t>
      </w:r>
      <w:proofErr w:type="gramEnd"/>
      <w:r w:rsidRPr="00A0458F">
        <w:rPr>
          <w:rFonts w:ascii="DFKai-SB" w:eastAsia="DFKai-SB" w:hAnsi="DFKai-SB" w:hint="eastAsia"/>
        </w:rPr>
        <w:t>购:香港独立律所-第三级别</w:t>
      </w:r>
    </w:p>
    <w:p w:rsidR="00571742" w:rsidRPr="00A0458F" w:rsidRDefault="00B7230E" w:rsidP="0084556C">
      <w:pPr>
        <w:numPr>
          <w:ilvl w:val="1"/>
          <w:numId w:val="2"/>
        </w:numPr>
        <w:jc w:val="both"/>
        <w:rPr>
          <w:rFonts w:ascii="DFKai-SB" w:eastAsia="DFKai-SB" w:hAnsi="DFKai-SB"/>
        </w:rPr>
      </w:pPr>
      <w:r w:rsidRPr="00A0458F">
        <w:rPr>
          <w:rFonts w:ascii="DFKai-SB" w:eastAsia="DFKai-SB" w:hAnsi="DFKai-SB" w:hint="eastAsia"/>
          <w:b/>
          <w:bCs/>
        </w:rPr>
        <w:t>钱伯斯律师排名榜</w:t>
      </w:r>
    </w:p>
    <w:p w:rsidR="00571742" w:rsidRPr="00A0458F" w:rsidRDefault="00B7230E" w:rsidP="0084556C">
      <w:pPr>
        <w:numPr>
          <w:ilvl w:val="1"/>
          <w:numId w:val="4"/>
        </w:numPr>
        <w:jc w:val="both"/>
        <w:rPr>
          <w:rFonts w:ascii="DFKai-SB" w:eastAsia="DFKai-SB" w:hAnsi="DFKai-SB"/>
        </w:rPr>
      </w:pPr>
      <w:r w:rsidRPr="00A0458F">
        <w:rPr>
          <w:rFonts w:ascii="DFKai-SB" w:eastAsia="DFKai-SB" w:hAnsi="DFKai-SB" w:hint="eastAsia"/>
        </w:rPr>
        <w:t>周怡菁律师—资本市场：中国资本市场：股权（国际律所）—受认可律师</w:t>
      </w:r>
    </w:p>
    <w:p w:rsidR="00571742" w:rsidRPr="00A0458F" w:rsidRDefault="00B7230E" w:rsidP="0084556C">
      <w:pPr>
        <w:numPr>
          <w:ilvl w:val="1"/>
          <w:numId w:val="4"/>
        </w:numPr>
        <w:jc w:val="both"/>
        <w:rPr>
          <w:rFonts w:ascii="DFKai-SB" w:eastAsia="DFKai-SB" w:hAnsi="DFKai-SB"/>
        </w:rPr>
      </w:pPr>
      <w:r w:rsidRPr="00A0458F">
        <w:rPr>
          <w:rFonts w:ascii="DFKai-SB" w:eastAsia="DFKai-SB" w:hAnsi="DFKai-SB" w:hint="eastAsia"/>
        </w:rPr>
        <w:t>周怡菁律师——企业/并购：独立香港律所——第三级别</w:t>
      </w:r>
    </w:p>
    <w:p w:rsidR="00571742" w:rsidRPr="00A0458F" w:rsidRDefault="00B7230E" w:rsidP="0084556C">
      <w:pPr>
        <w:numPr>
          <w:ilvl w:val="1"/>
          <w:numId w:val="4"/>
        </w:numPr>
        <w:jc w:val="both"/>
        <w:rPr>
          <w:rFonts w:ascii="DFKai-SB" w:eastAsia="DFKai-SB" w:hAnsi="DFKai-SB"/>
        </w:rPr>
      </w:pPr>
      <w:proofErr w:type="gramStart"/>
      <w:r w:rsidRPr="00A0458F">
        <w:rPr>
          <w:rFonts w:ascii="DFKai-SB" w:eastAsia="DFKai-SB" w:hAnsi="DFKai-SB" w:hint="eastAsia"/>
        </w:rPr>
        <w:t>莫旗</w:t>
      </w:r>
      <w:proofErr w:type="gramEnd"/>
      <w:r w:rsidRPr="00A0458F">
        <w:rPr>
          <w:rFonts w:ascii="DFKai-SB" w:eastAsia="DFKai-SB" w:hAnsi="DFKai-SB" w:hint="eastAsia"/>
        </w:rPr>
        <w:t>顿律师—企业/并购：独立香港律所—受认可律师</w:t>
      </w:r>
    </w:p>
    <w:p w:rsidR="00571742" w:rsidRPr="00A0458F" w:rsidRDefault="00B7230E" w:rsidP="0084556C">
      <w:pPr>
        <w:numPr>
          <w:ilvl w:val="1"/>
          <w:numId w:val="2"/>
        </w:numPr>
        <w:jc w:val="both"/>
        <w:rPr>
          <w:rFonts w:ascii="DFKai-SB" w:eastAsia="DFKai-SB" w:hAnsi="DFKai-SB"/>
        </w:rPr>
      </w:pPr>
      <w:r w:rsidRPr="00A0458F">
        <w:rPr>
          <w:rFonts w:ascii="DFKai-SB" w:eastAsia="DFKai-SB" w:hAnsi="DFKai-SB" w:hint="eastAsia"/>
          <w:b/>
          <w:bCs/>
        </w:rPr>
        <w:t>IFLR1000国际金融法律评论</w:t>
      </w:r>
    </w:p>
    <w:p w:rsidR="00571742" w:rsidRPr="00A0458F" w:rsidRDefault="00B7230E" w:rsidP="0084556C">
      <w:pPr>
        <w:numPr>
          <w:ilvl w:val="1"/>
          <w:numId w:val="5"/>
        </w:numPr>
        <w:jc w:val="both"/>
        <w:rPr>
          <w:rFonts w:ascii="DFKai-SB" w:eastAsia="DFKai-SB" w:hAnsi="DFKai-SB"/>
        </w:rPr>
      </w:pPr>
      <w:r w:rsidRPr="00A0458F">
        <w:rPr>
          <w:rFonts w:ascii="DFKai-SB" w:eastAsia="DFKai-SB" w:hAnsi="DFKai-SB" w:hint="eastAsia"/>
        </w:rPr>
        <w:lastRenderedPageBreak/>
        <w:t>资本市场：股权— 一级推荐</w:t>
      </w:r>
    </w:p>
    <w:p w:rsidR="00571742" w:rsidRPr="00A0458F" w:rsidRDefault="00B7230E" w:rsidP="0084556C">
      <w:pPr>
        <w:numPr>
          <w:ilvl w:val="1"/>
          <w:numId w:val="5"/>
        </w:numPr>
        <w:jc w:val="both"/>
        <w:rPr>
          <w:rFonts w:ascii="DFKai-SB" w:eastAsia="DFKai-SB" w:hAnsi="DFKai-SB"/>
        </w:rPr>
      </w:pPr>
      <w:proofErr w:type="gramStart"/>
      <w:r w:rsidRPr="00A0458F">
        <w:rPr>
          <w:rFonts w:ascii="DFKai-SB" w:eastAsia="DFKai-SB" w:hAnsi="DFKai-SB" w:hint="eastAsia"/>
        </w:rPr>
        <w:t>并</w:t>
      </w:r>
      <w:proofErr w:type="gramEnd"/>
      <w:r w:rsidRPr="00A0458F">
        <w:rPr>
          <w:rFonts w:ascii="DFKai-SB" w:eastAsia="DFKai-SB" w:hAnsi="DFKai-SB" w:hint="eastAsia"/>
        </w:rPr>
        <w:t>购 — 一级推荐</w:t>
      </w:r>
    </w:p>
    <w:p w:rsidR="00571742" w:rsidRPr="00A0458F" w:rsidRDefault="00B7230E" w:rsidP="0084556C">
      <w:pPr>
        <w:numPr>
          <w:ilvl w:val="1"/>
          <w:numId w:val="3"/>
        </w:numPr>
        <w:jc w:val="both"/>
        <w:rPr>
          <w:rFonts w:ascii="DFKai-SB" w:eastAsia="DFKai-SB" w:hAnsi="DFKai-SB"/>
        </w:rPr>
      </w:pPr>
      <w:r w:rsidRPr="00A0458F">
        <w:rPr>
          <w:rFonts w:ascii="DFKai-SB" w:eastAsia="DFKai-SB" w:hAnsi="DFKai-SB" w:hint="eastAsia"/>
          <w:b/>
          <w:bCs/>
        </w:rPr>
        <w:t xml:space="preserve">IFLR1000 认可律师 </w:t>
      </w:r>
    </w:p>
    <w:p w:rsidR="00571742" w:rsidRPr="00A0458F" w:rsidRDefault="00B7230E" w:rsidP="0084556C">
      <w:pPr>
        <w:pStyle w:val="ListParagraph"/>
        <w:numPr>
          <w:ilvl w:val="1"/>
          <w:numId w:val="6"/>
        </w:numPr>
        <w:jc w:val="both"/>
        <w:rPr>
          <w:rFonts w:ascii="DFKai-SB" w:eastAsia="DFKai-SB" w:hAnsi="DFKai-SB"/>
        </w:rPr>
      </w:pPr>
      <w:r w:rsidRPr="00A0458F">
        <w:rPr>
          <w:rFonts w:ascii="DFKai-SB" w:eastAsia="DFKai-SB" w:hAnsi="DFKai-SB" w:hint="eastAsia"/>
        </w:rPr>
        <w:t>周怡菁律师- 高度认可</w:t>
      </w:r>
    </w:p>
    <w:p w:rsidR="0084556C" w:rsidRPr="00A0458F" w:rsidRDefault="0084556C" w:rsidP="0084556C">
      <w:pPr>
        <w:jc w:val="both"/>
        <w:rPr>
          <w:rFonts w:ascii="DFKai-SB" w:eastAsia="DFKai-SB" w:hAnsi="DFKai-SB"/>
          <w:b/>
          <w:bCs/>
          <w:color w:val="C00000"/>
        </w:rPr>
      </w:pPr>
    </w:p>
    <w:p w:rsidR="0084556C" w:rsidRPr="00A0458F" w:rsidRDefault="0084556C" w:rsidP="0084556C">
      <w:pPr>
        <w:jc w:val="both"/>
        <w:rPr>
          <w:rFonts w:ascii="DFKai-SB" w:eastAsia="DFKai-SB" w:hAnsi="DFKai-SB"/>
          <w:b/>
          <w:bCs/>
          <w:color w:val="C00000"/>
        </w:rPr>
      </w:pPr>
      <w:proofErr w:type="gramStart"/>
      <w:r w:rsidRPr="00A0458F">
        <w:rPr>
          <w:rFonts w:ascii="DFKai-SB" w:eastAsia="DFKai-SB" w:hAnsi="DFKai-SB" w:hint="eastAsia"/>
          <w:b/>
          <w:bCs/>
          <w:color w:val="C00000"/>
        </w:rPr>
        <w:t>易周律</w:t>
      </w:r>
      <w:proofErr w:type="gramEnd"/>
      <w:r w:rsidRPr="00A0458F">
        <w:rPr>
          <w:rFonts w:ascii="DFKai-SB" w:eastAsia="DFKai-SB" w:hAnsi="DFKai-SB" w:hint="eastAsia"/>
          <w:b/>
          <w:bCs/>
          <w:color w:val="C00000"/>
        </w:rPr>
        <w:t>师行</w:t>
      </w:r>
    </w:p>
    <w:p w:rsidR="0084556C" w:rsidRPr="00A0458F" w:rsidRDefault="0084556C" w:rsidP="0084556C">
      <w:pPr>
        <w:pStyle w:val="ListParagraph"/>
        <w:numPr>
          <w:ilvl w:val="0"/>
          <w:numId w:val="10"/>
        </w:numPr>
        <w:jc w:val="both"/>
        <w:rPr>
          <w:rFonts w:ascii="DFKai-SB" w:eastAsia="DFKai-SB" w:hAnsi="DFKai-SB"/>
        </w:rPr>
      </w:pPr>
      <w:proofErr w:type="gramStart"/>
      <w:r w:rsidRPr="00A0458F">
        <w:rPr>
          <w:rFonts w:ascii="DFKai-SB" w:eastAsia="DFKai-SB" w:hAnsi="DFKai-SB" w:hint="eastAsia"/>
        </w:rPr>
        <w:t>与</w:t>
      </w:r>
      <w:proofErr w:type="gramEnd"/>
      <w:r w:rsidRPr="00A0458F">
        <w:rPr>
          <w:rFonts w:ascii="DFKai-SB" w:eastAsia="DFKai-SB" w:hAnsi="DFKai-SB" w:hint="eastAsia"/>
        </w:rPr>
        <w:t>世界各地的律师事务所有极佳的联系及沟通。</w:t>
      </w:r>
    </w:p>
    <w:p w:rsidR="0084556C" w:rsidRPr="00A0458F" w:rsidRDefault="0084556C" w:rsidP="0084556C">
      <w:pPr>
        <w:pStyle w:val="ListParagraph"/>
        <w:numPr>
          <w:ilvl w:val="0"/>
          <w:numId w:val="10"/>
        </w:numPr>
        <w:jc w:val="both"/>
        <w:rPr>
          <w:rFonts w:ascii="DFKai-SB" w:eastAsia="DFKai-SB" w:hAnsi="DFKai-SB"/>
        </w:rPr>
      </w:pPr>
      <w:r w:rsidRPr="00A0458F">
        <w:rPr>
          <w:rFonts w:ascii="DFKai-SB" w:eastAsia="DFKai-SB" w:hAnsi="DFKai-SB" w:hint="eastAsia"/>
        </w:rPr>
        <w:t>周怡菁律师</w:t>
      </w:r>
    </w:p>
    <w:p w:rsidR="00571742" w:rsidRPr="00A0458F" w:rsidRDefault="00B7230E" w:rsidP="0084556C">
      <w:pPr>
        <w:numPr>
          <w:ilvl w:val="1"/>
          <w:numId w:val="9"/>
        </w:numPr>
        <w:jc w:val="both"/>
        <w:rPr>
          <w:rFonts w:ascii="DFKai-SB" w:eastAsia="DFKai-SB" w:hAnsi="DFKai-SB"/>
        </w:rPr>
      </w:pPr>
      <w:proofErr w:type="gramStart"/>
      <w:r w:rsidRPr="00A0458F">
        <w:rPr>
          <w:rFonts w:ascii="DFKai-SB" w:eastAsia="DFKai-SB" w:hAnsi="DFKai-SB" w:hint="eastAsia"/>
        </w:rPr>
        <w:t>于</w:t>
      </w:r>
      <w:proofErr w:type="gramEnd"/>
      <w:r w:rsidRPr="00A0458F">
        <w:rPr>
          <w:rFonts w:ascii="DFKai-SB" w:eastAsia="DFKai-SB" w:hAnsi="DFKai-SB"/>
        </w:rPr>
        <w:t>2002</w:t>
      </w:r>
      <w:r w:rsidRPr="00A0458F">
        <w:rPr>
          <w:rFonts w:ascii="DFKai-SB" w:eastAsia="DFKai-SB" w:hAnsi="DFKai-SB" w:hint="eastAsia"/>
        </w:rPr>
        <w:t>、</w:t>
      </w:r>
      <w:r w:rsidRPr="00A0458F">
        <w:rPr>
          <w:rFonts w:ascii="DFKai-SB" w:eastAsia="DFKai-SB" w:hAnsi="DFKai-SB"/>
        </w:rPr>
        <w:t>2003</w:t>
      </w:r>
      <w:r w:rsidRPr="00A0458F">
        <w:rPr>
          <w:rFonts w:ascii="DFKai-SB" w:eastAsia="DFKai-SB" w:hAnsi="DFKai-SB" w:hint="eastAsia"/>
        </w:rPr>
        <w:t>、</w:t>
      </w:r>
      <w:r w:rsidRPr="00A0458F">
        <w:rPr>
          <w:rFonts w:ascii="DFKai-SB" w:eastAsia="DFKai-SB" w:hAnsi="DFKai-SB"/>
        </w:rPr>
        <w:t>2006-2020</w:t>
      </w:r>
      <w:r w:rsidRPr="00A0458F">
        <w:rPr>
          <w:rFonts w:ascii="DFKai-SB" w:eastAsia="DFKai-SB" w:hAnsi="DFKai-SB" w:hint="eastAsia"/>
        </w:rPr>
        <w:t>年先</w:t>
      </w:r>
      <w:proofErr w:type="gramStart"/>
      <w:r w:rsidRPr="00A0458F">
        <w:rPr>
          <w:rFonts w:ascii="DFKai-SB" w:eastAsia="DFKai-SB" w:hAnsi="DFKai-SB" w:hint="eastAsia"/>
        </w:rPr>
        <w:t>后</w:t>
      </w:r>
      <w:proofErr w:type="gramEnd"/>
      <w:r w:rsidRPr="00A0458F">
        <w:rPr>
          <w:rFonts w:ascii="DFKai-SB" w:eastAsia="DFKai-SB" w:hAnsi="DFKai-SB" w:hint="eastAsia"/>
        </w:rPr>
        <w:t>被</w:t>
      </w:r>
      <w:proofErr w:type="gramStart"/>
      <w:r w:rsidRPr="00A0458F">
        <w:rPr>
          <w:rFonts w:ascii="DFKai-SB" w:eastAsia="DFKai-SB" w:hAnsi="DFKai-SB" w:hint="eastAsia"/>
        </w:rPr>
        <w:t>《</w:t>
      </w:r>
      <w:proofErr w:type="gramEnd"/>
      <w:r w:rsidRPr="00A0458F">
        <w:rPr>
          <w:rFonts w:ascii="DFKai-SB" w:eastAsia="DFKai-SB" w:hAnsi="DFKai-SB" w:hint="eastAsia"/>
        </w:rPr>
        <w:t xml:space="preserve">亚洲法律与实务》 </w:t>
      </w:r>
      <w:r w:rsidRPr="00A0458F">
        <w:rPr>
          <w:rFonts w:ascii="DFKai-SB" w:eastAsia="DFKai-SB" w:hAnsi="DFKai-SB"/>
        </w:rPr>
        <w:t xml:space="preserve">(Asia Law &amp; Practice) </w:t>
      </w:r>
      <w:r w:rsidRPr="00A0458F">
        <w:rPr>
          <w:rFonts w:ascii="DFKai-SB" w:eastAsia="DFKai-SB" w:hAnsi="DFKai-SB" w:hint="eastAsia"/>
        </w:rPr>
        <w:t>评选为「优秀律师」</w:t>
      </w:r>
      <w:r w:rsidRPr="00A0458F">
        <w:rPr>
          <w:rFonts w:ascii="DFKai-SB" w:eastAsia="DFKai-SB" w:hAnsi="DFKai-SB"/>
        </w:rPr>
        <w:t xml:space="preserve"> </w:t>
      </w:r>
      <w:r w:rsidRPr="00A0458F">
        <w:rPr>
          <w:rFonts w:ascii="DFKai-SB" w:eastAsia="DFKai-SB" w:hAnsi="DFKai-SB" w:hint="eastAsia"/>
        </w:rPr>
        <w:t>。</w:t>
      </w:r>
    </w:p>
    <w:p w:rsidR="00571742" w:rsidRPr="00A0458F" w:rsidRDefault="00B7230E" w:rsidP="0084556C">
      <w:pPr>
        <w:numPr>
          <w:ilvl w:val="1"/>
          <w:numId w:val="9"/>
        </w:numPr>
        <w:jc w:val="both"/>
        <w:rPr>
          <w:rFonts w:ascii="DFKai-SB" w:eastAsia="DFKai-SB" w:hAnsi="DFKai-SB"/>
        </w:rPr>
      </w:pPr>
      <w:r w:rsidRPr="00A0458F">
        <w:rPr>
          <w:rFonts w:ascii="DFKai-SB" w:eastAsia="DFKai-SB" w:hAnsi="DFKai-SB" w:hint="eastAsia"/>
        </w:rPr>
        <w:t>周怡菁律师于</w:t>
      </w:r>
      <w:r w:rsidRPr="00A0458F">
        <w:rPr>
          <w:rFonts w:ascii="DFKai-SB" w:eastAsia="DFKai-SB" w:hAnsi="DFKai-SB"/>
        </w:rPr>
        <w:t xml:space="preserve">2014 </w:t>
      </w:r>
      <w:r w:rsidRPr="00A0458F">
        <w:rPr>
          <w:rFonts w:ascii="DFKai-SB" w:eastAsia="DFKai-SB" w:hAnsi="DFKai-SB" w:hint="eastAsia"/>
        </w:rPr>
        <w:t>年《金融月刊》全球大奖中被评为「香港年度资本市场律师」</w:t>
      </w:r>
    </w:p>
    <w:p w:rsidR="00571742" w:rsidRPr="00A0458F" w:rsidRDefault="00B7230E" w:rsidP="0084556C">
      <w:pPr>
        <w:numPr>
          <w:ilvl w:val="1"/>
          <w:numId w:val="9"/>
        </w:numPr>
        <w:jc w:val="both"/>
        <w:rPr>
          <w:rFonts w:ascii="DFKai-SB" w:eastAsia="DFKai-SB" w:hAnsi="DFKai-SB"/>
        </w:rPr>
      </w:pPr>
      <w:r w:rsidRPr="00A0458F">
        <w:rPr>
          <w:rFonts w:ascii="DFKai-SB" w:eastAsia="DFKai-SB" w:hAnsi="DFKai-SB" w:hint="eastAsia"/>
        </w:rPr>
        <w:t>周怡菁律师亦于</w:t>
      </w:r>
      <w:r w:rsidRPr="00A0458F">
        <w:rPr>
          <w:rFonts w:ascii="DFKai-SB" w:eastAsia="DFKai-SB" w:hAnsi="DFKai-SB"/>
        </w:rPr>
        <w:t>2013</w:t>
      </w:r>
      <w:r w:rsidRPr="00A0458F">
        <w:rPr>
          <w:rFonts w:ascii="DFKai-SB" w:eastAsia="DFKai-SB" w:hAnsi="DFKai-SB" w:hint="eastAsia"/>
        </w:rPr>
        <w:t>年被《收购国际》（</w:t>
      </w:r>
      <w:r w:rsidRPr="00A0458F">
        <w:rPr>
          <w:rFonts w:ascii="DFKai-SB" w:eastAsia="DFKai-SB" w:hAnsi="DFKai-SB"/>
          <w:lang w:val="en-GB"/>
        </w:rPr>
        <w:t>Acquisition International</w:t>
      </w:r>
      <w:r w:rsidRPr="00A0458F">
        <w:rPr>
          <w:rFonts w:ascii="DFKai-SB" w:eastAsia="DFKai-SB" w:hAnsi="DFKai-SB" w:hint="eastAsia"/>
        </w:rPr>
        <w:t>）评为「杰出顾问」</w:t>
      </w:r>
    </w:p>
    <w:p w:rsidR="00571742" w:rsidRPr="00A0458F" w:rsidRDefault="00B7230E" w:rsidP="0084556C">
      <w:pPr>
        <w:numPr>
          <w:ilvl w:val="1"/>
          <w:numId w:val="9"/>
        </w:numPr>
        <w:jc w:val="both"/>
        <w:rPr>
          <w:rFonts w:ascii="DFKai-SB" w:eastAsia="DFKai-SB" w:hAnsi="DFKai-SB"/>
        </w:rPr>
      </w:pPr>
      <w:r w:rsidRPr="00A0458F">
        <w:rPr>
          <w:rFonts w:ascii="DFKai-SB" w:eastAsia="DFKai-SB" w:hAnsi="DFKai-SB" w:hint="eastAsia"/>
        </w:rPr>
        <w:t>荣获香港美国商会</w:t>
      </w:r>
      <w:r w:rsidRPr="00A0458F">
        <w:rPr>
          <w:rFonts w:ascii="DFKai-SB" w:eastAsia="DFKai-SB" w:hAnsi="DFKai-SB"/>
        </w:rPr>
        <w:t>/</w:t>
      </w:r>
      <w:r w:rsidRPr="00A0458F">
        <w:rPr>
          <w:rFonts w:ascii="DFKai-SB" w:eastAsia="DFKai-SB" w:hAnsi="DFKai-SB" w:hint="eastAsia"/>
        </w:rPr>
        <w:t>南华早报最具影响力女性</w:t>
      </w:r>
      <w:r w:rsidRPr="00A0458F">
        <w:rPr>
          <w:rFonts w:ascii="DFKai-SB" w:eastAsia="DFKai-SB" w:hAnsi="DFKai-SB"/>
        </w:rPr>
        <w:t>:2008</w:t>
      </w:r>
      <w:r w:rsidRPr="00A0458F">
        <w:rPr>
          <w:rFonts w:ascii="DFKai-SB" w:eastAsia="DFKai-SB" w:hAnsi="DFKai-SB" w:hint="eastAsia"/>
        </w:rPr>
        <w:t>年度最佳专业人士。</w:t>
      </w:r>
    </w:p>
    <w:p w:rsidR="00571742" w:rsidRPr="00A0458F" w:rsidRDefault="00B7230E" w:rsidP="0084556C">
      <w:pPr>
        <w:numPr>
          <w:ilvl w:val="1"/>
          <w:numId w:val="9"/>
        </w:numPr>
        <w:jc w:val="both"/>
        <w:rPr>
          <w:rFonts w:ascii="DFKai-SB" w:eastAsia="DFKai-SB" w:hAnsi="DFKai-SB"/>
        </w:rPr>
      </w:pPr>
      <w:r w:rsidRPr="00A0458F">
        <w:rPr>
          <w:rFonts w:ascii="DFKai-SB" w:eastAsia="DFKai-SB" w:hAnsi="DFKai-SB"/>
        </w:rPr>
        <w:t>2018</w:t>
      </w:r>
      <w:r w:rsidRPr="00A0458F">
        <w:rPr>
          <w:rFonts w:ascii="DFKai-SB" w:eastAsia="DFKai-SB" w:hAnsi="DFKai-SB" w:hint="eastAsia"/>
        </w:rPr>
        <w:t>年凯歌商业女性奖香港决赛。</w:t>
      </w:r>
    </w:p>
    <w:p w:rsidR="001B31CA" w:rsidRPr="00A0458F" w:rsidRDefault="001B31CA" w:rsidP="001B31CA">
      <w:pPr>
        <w:jc w:val="both"/>
        <w:rPr>
          <w:rFonts w:ascii="DFKai-SB" w:eastAsia="DFKai-SB" w:hAnsi="DFKai-SB"/>
        </w:rPr>
      </w:pPr>
    </w:p>
    <w:p w:rsidR="001B31CA" w:rsidRPr="00A0458F" w:rsidRDefault="001B31CA" w:rsidP="001B31CA">
      <w:pPr>
        <w:jc w:val="both"/>
        <w:rPr>
          <w:rFonts w:ascii="DFKai-SB" w:eastAsia="DFKai-SB" w:hAnsi="DFKai-SB"/>
          <w:color w:val="C00000"/>
        </w:rPr>
      </w:pPr>
      <w:r w:rsidRPr="00A0458F">
        <w:rPr>
          <w:rFonts w:ascii="DFKai-SB" w:eastAsia="DFKai-SB" w:hAnsi="DFKai-SB" w:hint="eastAsia"/>
          <w:b/>
          <w:bCs/>
          <w:color w:val="C00000"/>
        </w:rPr>
        <w:t>业务范畴</w:t>
      </w:r>
    </w:p>
    <w:p w:rsidR="00571742" w:rsidRPr="00A0458F" w:rsidRDefault="00B7230E" w:rsidP="001B31CA">
      <w:pPr>
        <w:numPr>
          <w:ilvl w:val="0"/>
          <w:numId w:val="11"/>
        </w:numPr>
        <w:jc w:val="both"/>
        <w:rPr>
          <w:rFonts w:ascii="DFKai-SB" w:eastAsia="DFKai-SB" w:hAnsi="DFKai-SB"/>
        </w:rPr>
      </w:pPr>
      <w:r w:rsidRPr="00A0458F">
        <w:rPr>
          <w:rFonts w:ascii="DFKai-SB" w:eastAsia="DFKai-SB" w:hAnsi="DFKai-SB" w:hint="eastAsia"/>
        </w:rPr>
        <w:t>投资市场</w:t>
      </w:r>
    </w:p>
    <w:p w:rsidR="00571742" w:rsidRPr="00A0458F" w:rsidRDefault="00B7230E" w:rsidP="001B31CA">
      <w:pPr>
        <w:numPr>
          <w:ilvl w:val="0"/>
          <w:numId w:val="11"/>
        </w:numPr>
        <w:jc w:val="both"/>
        <w:rPr>
          <w:rFonts w:ascii="DFKai-SB" w:eastAsia="DFKai-SB" w:hAnsi="DFKai-SB"/>
        </w:rPr>
      </w:pPr>
      <w:r w:rsidRPr="00A0458F">
        <w:rPr>
          <w:rFonts w:ascii="DFKai-SB" w:eastAsia="DFKai-SB" w:hAnsi="DFKai-SB" w:hint="eastAsia"/>
        </w:rPr>
        <w:t xml:space="preserve">企业及商业 </w:t>
      </w:r>
    </w:p>
    <w:p w:rsidR="00571742" w:rsidRPr="00A0458F" w:rsidRDefault="00B7230E" w:rsidP="001B31CA">
      <w:pPr>
        <w:numPr>
          <w:ilvl w:val="0"/>
          <w:numId w:val="11"/>
        </w:numPr>
        <w:jc w:val="both"/>
        <w:rPr>
          <w:rFonts w:ascii="DFKai-SB" w:eastAsia="DFKai-SB" w:hAnsi="DFKai-SB"/>
        </w:rPr>
      </w:pPr>
      <w:r w:rsidRPr="00A0458F">
        <w:rPr>
          <w:rFonts w:ascii="DFKai-SB" w:eastAsia="DFKai-SB" w:hAnsi="DFKai-SB" w:hint="eastAsia"/>
        </w:rPr>
        <w:t xml:space="preserve">证券 </w:t>
      </w:r>
    </w:p>
    <w:p w:rsidR="00571742" w:rsidRPr="00A0458F" w:rsidRDefault="00B7230E" w:rsidP="001B31CA">
      <w:pPr>
        <w:numPr>
          <w:ilvl w:val="0"/>
          <w:numId w:val="11"/>
        </w:numPr>
        <w:jc w:val="both"/>
        <w:rPr>
          <w:rFonts w:ascii="DFKai-SB" w:eastAsia="DFKai-SB" w:hAnsi="DFKai-SB"/>
        </w:rPr>
      </w:pPr>
      <w:r w:rsidRPr="00A0458F">
        <w:rPr>
          <w:rFonts w:ascii="DFKai-SB" w:eastAsia="DFKai-SB" w:hAnsi="DFKai-SB" w:hint="eastAsia"/>
        </w:rPr>
        <w:t xml:space="preserve">收购及合并 </w:t>
      </w:r>
    </w:p>
    <w:p w:rsidR="00571742" w:rsidRPr="00A0458F" w:rsidRDefault="00B7230E" w:rsidP="001B31CA">
      <w:pPr>
        <w:numPr>
          <w:ilvl w:val="0"/>
          <w:numId w:val="11"/>
        </w:numPr>
        <w:jc w:val="both"/>
        <w:rPr>
          <w:rFonts w:ascii="DFKai-SB" w:eastAsia="DFKai-SB" w:hAnsi="DFKai-SB"/>
        </w:rPr>
      </w:pPr>
      <w:r w:rsidRPr="00A0458F">
        <w:rPr>
          <w:rFonts w:ascii="DFKai-SB" w:eastAsia="DFKai-SB" w:hAnsi="DFKai-SB" w:hint="eastAsia"/>
        </w:rPr>
        <w:t xml:space="preserve">投资基金：中国及离岸 </w:t>
      </w:r>
    </w:p>
    <w:p w:rsidR="00571742" w:rsidRPr="00A0458F" w:rsidRDefault="00B7230E" w:rsidP="001B31CA">
      <w:pPr>
        <w:numPr>
          <w:ilvl w:val="0"/>
          <w:numId w:val="11"/>
        </w:numPr>
        <w:jc w:val="both"/>
        <w:rPr>
          <w:rFonts w:ascii="DFKai-SB" w:eastAsia="DFKai-SB" w:hAnsi="DFKai-SB"/>
        </w:rPr>
      </w:pPr>
      <w:r w:rsidRPr="00A0458F">
        <w:rPr>
          <w:rFonts w:ascii="DFKai-SB" w:eastAsia="DFKai-SB" w:hAnsi="DFKai-SB" w:hint="eastAsia"/>
        </w:rPr>
        <w:t xml:space="preserve">衍生工具 </w:t>
      </w:r>
    </w:p>
    <w:p w:rsidR="00571742" w:rsidRPr="00A0458F" w:rsidRDefault="00B7230E" w:rsidP="001B31CA">
      <w:pPr>
        <w:numPr>
          <w:ilvl w:val="0"/>
          <w:numId w:val="11"/>
        </w:numPr>
        <w:jc w:val="both"/>
        <w:rPr>
          <w:rFonts w:ascii="DFKai-SB" w:eastAsia="DFKai-SB" w:hAnsi="DFKai-SB"/>
        </w:rPr>
      </w:pPr>
      <w:r w:rsidRPr="00A0458F">
        <w:rPr>
          <w:rFonts w:ascii="DFKai-SB" w:eastAsia="DFKai-SB" w:hAnsi="DFKai-SB" w:hint="eastAsia"/>
        </w:rPr>
        <w:t xml:space="preserve">重组  </w:t>
      </w:r>
    </w:p>
    <w:p w:rsidR="00571742" w:rsidRPr="00A0458F" w:rsidRDefault="00B7230E" w:rsidP="001B31CA">
      <w:pPr>
        <w:numPr>
          <w:ilvl w:val="0"/>
          <w:numId w:val="11"/>
        </w:numPr>
        <w:jc w:val="both"/>
        <w:rPr>
          <w:rFonts w:ascii="DFKai-SB" w:eastAsia="DFKai-SB" w:hAnsi="DFKai-SB"/>
        </w:rPr>
      </w:pPr>
      <w:r w:rsidRPr="00A0458F">
        <w:rPr>
          <w:rFonts w:ascii="DFKai-SB" w:eastAsia="DFKai-SB" w:hAnsi="DFKai-SB" w:hint="eastAsia"/>
        </w:rPr>
        <w:t xml:space="preserve">创业资金 </w:t>
      </w:r>
    </w:p>
    <w:p w:rsidR="00571742" w:rsidRPr="00A0458F" w:rsidRDefault="00B7230E" w:rsidP="001B31CA">
      <w:pPr>
        <w:numPr>
          <w:ilvl w:val="0"/>
          <w:numId w:val="11"/>
        </w:numPr>
        <w:jc w:val="both"/>
        <w:rPr>
          <w:rFonts w:ascii="DFKai-SB" w:eastAsia="DFKai-SB" w:hAnsi="DFKai-SB"/>
        </w:rPr>
      </w:pPr>
      <w:r w:rsidRPr="00A0458F">
        <w:rPr>
          <w:rFonts w:ascii="DFKai-SB" w:eastAsia="DFKai-SB" w:hAnsi="DFKai-SB" w:hint="eastAsia"/>
        </w:rPr>
        <w:t>投资</w:t>
      </w:r>
    </w:p>
    <w:p w:rsidR="001B31CA" w:rsidRPr="00A0458F" w:rsidRDefault="001B31CA" w:rsidP="001B31CA">
      <w:pPr>
        <w:jc w:val="both"/>
        <w:rPr>
          <w:rFonts w:ascii="DFKai-SB" w:eastAsia="DFKai-SB" w:hAnsi="DFKai-SB"/>
        </w:rPr>
      </w:pPr>
    </w:p>
    <w:p w:rsidR="001B31CA" w:rsidRPr="00B7230E" w:rsidRDefault="001B31CA" w:rsidP="001B31CA">
      <w:pPr>
        <w:jc w:val="both"/>
        <w:rPr>
          <w:rFonts w:ascii="DFKai-SB" w:eastAsia="DFKai-SB" w:hAnsi="DFKai-SB"/>
          <w:color w:val="C00000"/>
        </w:rPr>
      </w:pPr>
      <w:r w:rsidRPr="00B7230E">
        <w:rPr>
          <w:rFonts w:ascii="DFKai-SB" w:eastAsia="DFKai-SB" w:hAnsi="DFKai-SB" w:hint="eastAsia"/>
          <w:b/>
          <w:bCs/>
          <w:color w:val="C00000"/>
        </w:rPr>
        <w:t>业务范围</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64F3" w:rsidRPr="00A0458F" w:rsidTr="004C64F3">
        <w:tc>
          <w:tcPr>
            <w:tcW w:w="4675" w:type="dxa"/>
          </w:tcPr>
          <w:p w:rsidR="004C64F3" w:rsidRPr="00A0458F" w:rsidRDefault="004C64F3" w:rsidP="004C64F3">
            <w:pPr>
              <w:pStyle w:val="ListParagraph"/>
              <w:numPr>
                <w:ilvl w:val="0"/>
                <w:numId w:val="21"/>
              </w:numPr>
              <w:jc w:val="both"/>
              <w:rPr>
                <w:rFonts w:ascii="DFKai-SB" w:eastAsia="DFKai-SB" w:hAnsi="DFKai-SB"/>
              </w:rPr>
            </w:pPr>
            <w:r w:rsidRPr="00A0458F">
              <w:rPr>
                <w:rFonts w:ascii="DFKai-SB" w:eastAsia="DFKai-SB" w:hAnsi="DFKai-SB" w:hint="eastAsia"/>
                <w:b/>
                <w:bCs/>
              </w:rPr>
              <w:lastRenderedPageBreak/>
              <w:t>企业融资及资本市场</w:t>
            </w:r>
            <w:r w:rsidRPr="00A0458F">
              <w:rPr>
                <w:rFonts w:ascii="DFKai-SB" w:eastAsia="DFKai-SB" w:hAnsi="DFKai-SB"/>
                <w:b/>
                <w:bCs/>
              </w:rPr>
              <w:t xml:space="preserve"> </w:t>
            </w:r>
          </w:p>
          <w:p w:rsidR="00571742" w:rsidRPr="00A0458F" w:rsidRDefault="00B7230E" w:rsidP="004C64F3">
            <w:pPr>
              <w:numPr>
                <w:ilvl w:val="1"/>
                <w:numId w:val="12"/>
              </w:numPr>
              <w:jc w:val="both"/>
              <w:rPr>
                <w:rFonts w:ascii="DFKai-SB" w:eastAsia="DFKai-SB" w:hAnsi="DFKai-SB"/>
              </w:rPr>
            </w:pPr>
            <w:r w:rsidRPr="00A0458F">
              <w:rPr>
                <w:rFonts w:ascii="DFKai-SB" w:eastAsia="DFKai-SB" w:hAnsi="DFKai-SB" w:hint="eastAsia"/>
              </w:rPr>
              <w:t>全球发售与全球存托凭证</w:t>
            </w:r>
          </w:p>
          <w:p w:rsidR="00571742" w:rsidRPr="00A0458F" w:rsidRDefault="00B7230E" w:rsidP="004C64F3">
            <w:pPr>
              <w:numPr>
                <w:ilvl w:val="1"/>
                <w:numId w:val="12"/>
              </w:numPr>
              <w:jc w:val="both"/>
              <w:rPr>
                <w:rFonts w:ascii="DFKai-SB" w:eastAsia="DFKai-SB" w:hAnsi="DFKai-SB"/>
              </w:rPr>
            </w:pPr>
            <w:r w:rsidRPr="00A0458F">
              <w:rPr>
                <w:rFonts w:ascii="DFKai-SB" w:eastAsia="DFKai-SB" w:hAnsi="DFKai-SB" w:hint="eastAsia"/>
              </w:rPr>
              <w:t>初次上市</w:t>
            </w:r>
            <w:proofErr w:type="gramStart"/>
            <w:r w:rsidRPr="00A0458F">
              <w:rPr>
                <w:rFonts w:ascii="DFKai-SB" w:eastAsia="DFKai-SB" w:hAnsi="DFKai-SB" w:hint="eastAsia"/>
              </w:rPr>
              <w:t>与</w:t>
            </w:r>
            <w:proofErr w:type="gramEnd"/>
            <w:r w:rsidRPr="00A0458F">
              <w:rPr>
                <w:rFonts w:ascii="DFKai-SB" w:eastAsia="DFKai-SB" w:hAnsi="DFKai-SB" w:hint="eastAsia"/>
              </w:rPr>
              <w:t>配售股份</w:t>
            </w:r>
          </w:p>
          <w:p w:rsidR="00571742" w:rsidRPr="00A0458F" w:rsidRDefault="00B7230E" w:rsidP="004C64F3">
            <w:pPr>
              <w:numPr>
                <w:ilvl w:val="1"/>
                <w:numId w:val="12"/>
              </w:numPr>
              <w:jc w:val="both"/>
              <w:rPr>
                <w:rFonts w:ascii="DFKai-SB" w:eastAsia="DFKai-SB" w:hAnsi="DFKai-SB"/>
              </w:rPr>
            </w:pPr>
            <w:r w:rsidRPr="00A0458F">
              <w:rPr>
                <w:rFonts w:ascii="DFKai-SB" w:eastAsia="DFKai-SB" w:hAnsi="DFKai-SB" w:hint="eastAsia"/>
              </w:rPr>
              <w:t>香港及其它国际交易所上市</w:t>
            </w:r>
          </w:p>
          <w:p w:rsidR="00571742" w:rsidRPr="00A0458F" w:rsidRDefault="00B7230E" w:rsidP="004C64F3">
            <w:pPr>
              <w:numPr>
                <w:ilvl w:val="1"/>
                <w:numId w:val="12"/>
              </w:numPr>
              <w:jc w:val="both"/>
              <w:rPr>
                <w:rFonts w:ascii="DFKai-SB" w:eastAsia="DFKai-SB" w:hAnsi="DFKai-SB"/>
              </w:rPr>
            </w:pPr>
            <w:r w:rsidRPr="00A0458F">
              <w:rPr>
                <w:rFonts w:ascii="DFKai-SB" w:eastAsia="DFKai-SB" w:hAnsi="DFKai-SB" w:hint="eastAsia"/>
              </w:rPr>
              <w:t>相关证券交易所之咨询</w:t>
            </w:r>
          </w:p>
          <w:p w:rsidR="004C64F3" w:rsidRPr="00A0458F" w:rsidRDefault="004C64F3" w:rsidP="004C64F3">
            <w:pPr>
              <w:pStyle w:val="ListParagraph"/>
              <w:numPr>
                <w:ilvl w:val="0"/>
                <w:numId w:val="22"/>
              </w:numPr>
              <w:jc w:val="both"/>
              <w:rPr>
                <w:rFonts w:ascii="DFKai-SB" w:eastAsia="DFKai-SB" w:hAnsi="DFKai-SB"/>
              </w:rPr>
            </w:pPr>
            <w:r w:rsidRPr="00A0458F">
              <w:rPr>
                <w:rFonts w:ascii="DFKai-SB" w:eastAsia="DFKai-SB" w:hAnsi="DFKai-SB" w:hint="eastAsia"/>
                <w:b/>
                <w:bCs/>
              </w:rPr>
              <w:t>公司</w:t>
            </w:r>
            <w:proofErr w:type="gramStart"/>
            <w:r w:rsidRPr="00A0458F">
              <w:rPr>
                <w:rFonts w:ascii="DFKai-SB" w:eastAsia="DFKai-SB" w:hAnsi="DFKai-SB" w:hint="eastAsia"/>
                <w:b/>
                <w:bCs/>
              </w:rPr>
              <w:t>与</w:t>
            </w:r>
            <w:proofErr w:type="gramEnd"/>
            <w:r w:rsidRPr="00A0458F">
              <w:rPr>
                <w:rFonts w:ascii="DFKai-SB" w:eastAsia="DFKai-SB" w:hAnsi="DFKai-SB" w:hint="eastAsia"/>
                <w:b/>
                <w:bCs/>
              </w:rPr>
              <w:t>商业</w:t>
            </w:r>
          </w:p>
          <w:p w:rsidR="00571742" w:rsidRPr="00A0458F" w:rsidRDefault="00B7230E" w:rsidP="004C64F3">
            <w:pPr>
              <w:numPr>
                <w:ilvl w:val="1"/>
                <w:numId w:val="13"/>
              </w:numPr>
              <w:jc w:val="both"/>
              <w:rPr>
                <w:rFonts w:ascii="DFKai-SB" w:eastAsia="DFKai-SB" w:hAnsi="DFKai-SB"/>
              </w:rPr>
            </w:pPr>
            <w:r w:rsidRPr="00A0458F">
              <w:rPr>
                <w:rFonts w:ascii="DFKai-SB" w:eastAsia="DFKai-SB" w:hAnsi="DFKai-SB" w:hint="eastAsia"/>
              </w:rPr>
              <w:t>合资企业</w:t>
            </w:r>
          </w:p>
          <w:p w:rsidR="00571742" w:rsidRPr="00A0458F" w:rsidRDefault="00B7230E" w:rsidP="004C64F3">
            <w:pPr>
              <w:numPr>
                <w:ilvl w:val="1"/>
                <w:numId w:val="13"/>
              </w:numPr>
              <w:jc w:val="both"/>
              <w:rPr>
                <w:rFonts w:ascii="DFKai-SB" w:eastAsia="DFKai-SB" w:hAnsi="DFKai-SB"/>
              </w:rPr>
            </w:pPr>
            <w:r w:rsidRPr="00A0458F">
              <w:rPr>
                <w:rFonts w:ascii="DFKai-SB" w:eastAsia="DFKai-SB" w:hAnsi="DFKai-SB" w:hint="eastAsia"/>
              </w:rPr>
              <w:t>公司治理</w:t>
            </w:r>
          </w:p>
          <w:p w:rsidR="00571742" w:rsidRPr="00A0458F" w:rsidRDefault="00B7230E" w:rsidP="004C64F3">
            <w:pPr>
              <w:numPr>
                <w:ilvl w:val="1"/>
                <w:numId w:val="13"/>
              </w:numPr>
              <w:jc w:val="both"/>
              <w:rPr>
                <w:rFonts w:ascii="DFKai-SB" w:eastAsia="DFKai-SB" w:hAnsi="DFKai-SB"/>
              </w:rPr>
            </w:pPr>
            <w:r w:rsidRPr="00A0458F">
              <w:rPr>
                <w:rFonts w:ascii="DFKai-SB" w:eastAsia="DFKai-SB" w:hAnsi="DFKai-SB" w:hint="eastAsia"/>
              </w:rPr>
              <w:t>股票期权</w:t>
            </w:r>
          </w:p>
          <w:p w:rsidR="00571742" w:rsidRPr="00A0458F" w:rsidRDefault="00B7230E" w:rsidP="004C64F3">
            <w:pPr>
              <w:numPr>
                <w:ilvl w:val="1"/>
                <w:numId w:val="13"/>
              </w:numPr>
              <w:jc w:val="both"/>
              <w:rPr>
                <w:rFonts w:ascii="DFKai-SB" w:eastAsia="DFKai-SB" w:hAnsi="DFKai-SB"/>
              </w:rPr>
            </w:pPr>
            <w:r w:rsidRPr="00A0458F">
              <w:rPr>
                <w:rFonts w:ascii="DFKai-SB" w:eastAsia="DFKai-SB" w:hAnsi="DFKai-SB" w:hint="eastAsia"/>
              </w:rPr>
              <w:t>雇</w:t>
            </w:r>
            <w:proofErr w:type="gramStart"/>
            <w:r w:rsidRPr="00A0458F">
              <w:rPr>
                <w:rFonts w:ascii="DFKai-SB" w:eastAsia="DFKai-SB" w:hAnsi="DFKai-SB" w:hint="eastAsia"/>
              </w:rPr>
              <w:t>佣</w:t>
            </w:r>
            <w:proofErr w:type="gramEnd"/>
            <w:r w:rsidRPr="00A0458F">
              <w:rPr>
                <w:rFonts w:ascii="DFKai-SB" w:eastAsia="DFKai-SB" w:hAnsi="DFKai-SB" w:hint="eastAsia"/>
              </w:rPr>
              <w:t>法</w:t>
            </w:r>
          </w:p>
          <w:p w:rsidR="00571742" w:rsidRPr="00A0458F" w:rsidRDefault="00B7230E" w:rsidP="004C64F3">
            <w:pPr>
              <w:numPr>
                <w:ilvl w:val="1"/>
                <w:numId w:val="13"/>
              </w:numPr>
              <w:jc w:val="both"/>
              <w:rPr>
                <w:rFonts w:ascii="DFKai-SB" w:eastAsia="DFKai-SB" w:hAnsi="DFKai-SB"/>
              </w:rPr>
            </w:pPr>
            <w:r w:rsidRPr="00A0458F">
              <w:rPr>
                <w:rFonts w:ascii="DFKai-SB" w:eastAsia="DFKai-SB" w:hAnsi="DFKai-SB" w:hint="eastAsia"/>
              </w:rPr>
              <w:t>合约事宜</w:t>
            </w:r>
          </w:p>
          <w:p w:rsidR="004C64F3" w:rsidRPr="00A0458F" w:rsidRDefault="004C64F3" w:rsidP="004C64F3">
            <w:pPr>
              <w:pStyle w:val="ListParagraph"/>
              <w:numPr>
                <w:ilvl w:val="0"/>
                <w:numId w:val="23"/>
              </w:numPr>
              <w:jc w:val="both"/>
              <w:rPr>
                <w:rFonts w:ascii="DFKai-SB" w:eastAsia="DFKai-SB" w:hAnsi="DFKai-SB"/>
              </w:rPr>
            </w:pPr>
            <w:r w:rsidRPr="00A0458F">
              <w:rPr>
                <w:rFonts w:ascii="DFKai-SB" w:eastAsia="DFKai-SB" w:hAnsi="DFKai-SB" w:hint="eastAsia"/>
                <w:b/>
                <w:bCs/>
              </w:rPr>
              <w:t>证券</w:t>
            </w:r>
          </w:p>
          <w:p w:rsidR="00571742" w:rsidRPr="00A0458F" w:rsidRDefault="00B7230E" w:rsidP="004C64F3">
            <w:pPr>
              <w:numPr>
                <w:ilvl w:val="1"/>
                <w:numId w:val="14"/>
              </w:numPr>
              <w:jc w:val="both"/>
              <w:rPr>
                <w:rFonts w:ascii="DFKai-SB" w:eastAsia="DFKai-SB" w:hAnsi="DFKai-SB"/>
              </w:rPr>
            </w:pPr>
            <w:r w:rsidRPr="00A0458F">
              <w:rPr>
                <w:rFonts w:ascii="DFKai-SB" w:eastAsia="DFKai-SB" w:hAnsi="DFKai-SB" w:hint="eastAsia"/>
              </w:rPr>
              <w:t>符合相关规则及信息披露</w:t>
            </w:r>
          </w:p>
          <w:p w:rsidR="00571742" w:rsidRPr="00A0458F" w:rsidRDefault="00B7230E" w:rsidP="004C64F3">
            <w:pPr>
              <w:numPr>
                <w:ilvl w:val="1"/>
                <w:numId w:val="14"/>
              </w:numPr>
              <w:jc w:val="both"/>
              <w:rPr>
                <w:rFonts w:ascii="DFKai-SB" w:eastAsia="DFKai-SB" w:hAnsi="DFKai-SB"/>
              </w:rPr>
            </w:pPr>
            <w:r w:rsidRPr="00A0458F">
              <w:rPr>
                <w:rFonts w:ascii="DFKai-SB" w:eastAsia="DFKai-SB" w:hAnsi="DFKai-SB" w:hint="eastAsia"/>
              </w:rPr>
              <w:t>香港及中国证券业的交易及咨询业务的批准</w:t>
            </w:r>
          </w:p>
          <w:p w:rsidR="00571742" w:rsidRPr="00A0458F" w:rsidRDefault="00B7230E" w:rsidP="004C64F3">
            <w:pPr>
              <w:numPr>
                <w:ilvl w:val="1"/>
                <w:numId w:val="14"/>
              </w:numPr>
              <w:jc w:val="both"/>
              <w:rPr>
                <w:rFonts w:ascii="DFKai-SB" w:eastAsia="DFKai-SB" w:hAnsi="DFKai-SB"/>
              </w:rPr>
            </w:pPr>
            <w:r w:rsidRPr="00A0458F">
              <w:rPr>
                <w:rFonts w:ascii="DFKai-SB" w:eastAsia="DFKai-SB" w:hAnsi="DFKai-SB" w:hint="eastAsia"/>
              </w:rPr>
              <w:t>期权计划</w:t>
            </w:r>
          </w:p>
          <w:p w:rsidR="004C64F3" w:rsidRPr="00A0458F" w:rsidRDefault="004C64F3" w:rsidP="004C64F3">
            <w:pPr>
              <w:pStyle w:val="ListParagraph"/>
              <w:numPr>
                <w:ilvl w:val="0"/>
                <w:numId w:val="24"/>
              </w:numPr>
              <w:jc w:val="both"/>
              <w:rPr>
                <w:rFonts w:ascii="DFKai-SB" w:eastAsia="DFKai-SB" w:hAnsi="DFKai-SB"/>
              </w:rPr>
            </w:pPr>
            <w:r w:rsidRPr="00A0458F">
              <w:rPr>
                <w:rFonts w:ascii="DFKai-SB" w:eastAsia="DFKai-SB" w:hAnsi="DFKai-SB" w:hint="eastAsia"/>
                <w:b/>
                <w:bCs/>
              </w:rPr>
              <w:t>投资基金：中国及离岸</w:t>
            </w:r>
          </w:p>
          <w:p w:rsidR="00571742" w:rsidRPr="00A0458F" w:rsidRDefault="00B7230E" w:rsidP="004C64F3">
            <w:pPr>
              <w:numPr>
                <w:ilvl w:val="1"/>
                <w:numId w:val="15"/>
              </w:numPr>
              <w:jc w:val="both"/>
              <w:rPr>
                <w:rFonts w:ascii="DFKai-SB" w:eastAsia="DFKai-SB" w:hAnsi="DFKai-SB"/>
              </w:rPr>
            </w:pPr>
            <w:r w:rsidRPr="00A0458F">
              <w:rPr>
                <w:rFonts w:ascii="DFKai-SB" w:eastAsia="DFKai-SB" w:hAnsi="DFKai-SB" w:hint="eastAsia"/>
              </w:rPr>
              <w:t>核准及非核准基金</w:t>
            </w:r>
          </w:p>
          <w:p w:rsidR="00571742" w:rsidRPr="00A0458F" w:rsidRDefault="00B7230E" w:rsidP="004C64F3">
            <w:pPr>
              <w:numPr>
                <w:ilvl w:val="1"/>
                <w:numId w:val="15"/>
              </w:numPr>
              <w:jc w:val="both"/>
              <w:rPr>
                <w:rFonts w:ascii="DFKai-SB" w:eastAsia="DFKai-SB" w:hAnsi="DFKai-SB"/>
              </w:rPr>
            </w:pPr>
            <w:r w:rsidRPr="00A0458F">
              <w:rPr>
                <w:rFonts w:ascii="DFKai-SB" w:eastAsia="DFKai-SB" w:hAnsi="DFKai-SB" w:hint="eastAsia"/>
              </w:rPr>
              <w:t>交易所上市</w:t>
            </w:r>
            <w:proofErr w:type="gramStart"/>
            <w:r w:rsidRPr="00A0458F">
              <w:rPr>
                <w:rFonts w:ascii="DFKai-SB" w:eastAsia="DFKai-SB" w:hAnsi="DFKai-SB" w:hint="eastAsia"/>
              </w:rPr>
              <w:t>（</w:t>
            </w:r>
            <w:proofErr w:type="gramEnd"/>
            <w:r w:rsidRPr="00A0458F">
              <w:rPr>
                <w:rFonts w:ascii="DFKai-SB" w:eastAsia="DFKai-SB" w:hAnsi="DFKai-SB" w:hint="eastAsia"/>
              </w:rPr>
              <w:t>包括香港、都柏林、伦敦、开曼和百慕大交易所上市）</w:t>
            </w:r>
          </w:p>
          <w:p w:rsidR="00571742" w:rsidRPr="00A0458F" w:rsidRDefault="00B7230E" w:rsidP="004C64F3">
            <w:pPr>
              <w:numPr>
                <w:ilvl w:val="1"/>
                <w:numId w:val="15"/>
              </w:numPr>
              <w:jc w:val="both"/>
              <w:rPr>
                <w:rFonts w:ascii="DFKai-SB" w:eastAsia="DFKai-SB" w:hAnsi="DFKai-SB"/>
              </w:rPr>
            </w:pPr>
            <w:r w:rsidRPr="00A0458F">
              <w:rPr>
                <w:rFonts w:ascii="DFKai-SB" w:eastAsia="DFKai-SB" w:hAnsi="DFKai-SB" w:hint="eastAsia"/>
              </w:rPr>
              <w:t>封闭基金和开放基金架构</w:t>
            </w:r>
          </w:p>
          <w:p w:rsidR="00571742" w:rsidRPr="00A0458F" w:rsidRDefault="00B7230E" w:rsidP="004C64F3">
            <w:pPr>
              <w:numPr>
                <w:ilvl w:val="1"/>
                <w:numId w:val="15"/>
              </w:numPr>
              <w:jc w:val="both"/>
              <w:rPr>
                <w:rFonts w:ascii="DFKai-SB" w:eastAsia="DFKai-SB" w:hAnsi="DFKai-SB"/>
              </w:rPr>
            </w:pPr>
            <w:r w:rsidRPr="00A0458F">
              <w:rPr>
                <w:rFonts w:ascii="DFKai-SB" w:eastAsia="DFKai-SB" w:hAnsi="DFKai-SB" w:hint="eastAsia"/>
              </w:rPr>
              <w:t>对冲基金</w:t>
            </w:r>
          </w:p>
          <w:p w:rsidR="004C64F3" w:rsidRPr="00A0458F" w:rsidRDefault="004C64F3" w:rsidP="001B31CA">
            <w:pPr>
              <w:jc w:val="both"/>
              <w:rPr>
                <w:rFonts w:ascii="DFKai-SB" w:eastAsia="DFKai-SB" w:hAnsi="DFKai-SB"/>
              </w:rPr>
            </w:pPr>
          </w:p>
        </w:tc>
        <w:tc>
          <w:tcPr>
            <w:tcW w:w="4675" w:type="dxa"/>
          </w:tcPr>
          <w:p w:rsidR="004C64F3" w:rsidRPr="00A0458F" w:rsidRDefault="004C64F3" w:rsidP="004C64F3">
            <w:pPr>
              <w:pStyle w:val="ListParagraph"/>
              <w:numPr>
                <w:ilvl w:val="0"/>
                <w:numId w:val="24"/>
              </w:numPr>
              <w:jc w:val="both"/>
              <w:rPr>
                <w:rFonts w:ascii="DFKai-SB" w:eastAsia="DFKai-SB" w:hAnsi="DFKai-SB"/>
              </w:rPr>
            </w:pPr>
            <w:r w:rsidRPr="00A0458F">
              <w:rPr>
                <w:rFonts w:ascii="DFKai-SB" w:eastAsia="DFKai-SB" w:hAnsi="DFKai-SB" w:hint="eastAsia"/>
                <w:b/>
                <w:bCs/>
              </w:rPr>
              <w:t>收购与兼并</w:t>
            </w:r>
          </w:p>
          <w:p w:rsidR="00571742" w:rsidRPr="00A0458F" w:rsidRDefault="00B7230E" w:rsidP="004C64F3">
            <w:pPr>
              <w:numPr>
                <w:ilvl w:val="1"/>
                <w:numId w:val="16"/>
              </w:numPr>
              <w:jc w:val="both"/>
              <w:rPr>
                <w:rFonts w:ascii="DFKai-SB" w:eastAsia="DFKai-SB" w:hAnsi="DFKai-SB"/>
              </w:rPr>
            </w:pPr>
            <w:r w:rsidRPr="00A0458F">
              <w:rPr>
                <w:rFonts w:ascii="DFKai-SB" w:eastAsia="DFKai-SB" w:hAnsi="DFKai-SB" w:hint="eastAsia"/>
              </w:rPr>
              <w:t>香港公司收购与合并守则</w:t>
            </w:r>
          </w:p>
          <w:p w:rsidR="00571742" w:rsidRPr="00A0458F" w:rsidRDefault="00B7230E" w:rsidP="004C64F3">
            <w:pPr>
              <w:numPr>
                <w:ilvl w:val="1"/>
                <w:numId w:val="16"/>
              </w:numPr>
              <w:jc w:val="both"/>
              <w:rPr>
                <w:rFonts w:ascii="DFKai-SB" w:eastAsia="DFKai-SB" w:hAnsi="DFKai-SB"/>
              </w:rPr>
            </w:pPr>
            <w:r w:rsidRPr="00A0458F">
              <w:rPr>
                <w:rFonts w:ascii="DFKai-SB" w:eastAsia="DFKai-SB" w:hAnsi="DFKai-SB" w:hint="eastAsia"/>
              </w:rPr>
              <w:t>公开发售</w:t>
            </w:r>
          </w:p>
          <w:p w:rsidR="00571742" w:rsidRPr="00A0458F" w:rsidRDefault="00B7230E" w:rsidP="004C64F3">
            <w:pPr>
              <w:numPr>
                <w:ilvl w:val="1"/>
                <w:numId w:val="16"/>
              </w:numPr>
              <w:jc w:val="both"/>
              <w:rPr>
                <w:rFonts w:ascii="DFKai-SB" w:eastAsia="DFKai-SB" w:hAnsi="DFKai-SB"/>
              </w:rPr>
            </w:pPr>
            <w:proofErr w:type="gramStart"/>
            <w:r w:rsidRPr="00A0458F">
              <w:rPr>
                <w:rFonts w:ascii="DFKai-SB" w:eastAsia="DFKai-SB" w:hAnsi="DFKai-SB" w:hint="eastAsia"/>
              </w:rPr>
              <w:t>反收</w:t>
            </w:r>
            <w:proofErr w:type="gramEnd"/>
            <w:r w:rsidRPr="00A0458F">
              <w:rPr>
                <w:rFonts w:ascii="DFKai-SB" w:eastAsia="DFKai-SB" w:hAnsi="DFKai-SB" w:hint="eastAsia"/>
              </w:rPr>
              <w:t>购</w:t>
            </w:r>
          </w:p>
          <w:p w:rsidR="00571742" w:rsidRPr="00A0458F" w:rsidRDefault="00B7230E" w:rsidP="004C64F3">
            <w:pPr>
              <w:numPr>
                <w:ilvl w:val="1"/>
                <w:numId w:val="16"/>
              </w:numPr>
              <w:jc w:val="both"/>
              <w:rPr>
                <w:rFonts w:ascii="DFKai-SB" w:eastAsia="DFKai-SB" w:hAnsi="DFKai-SB"/>
              </w:rPr>
            </w:pPr>
            <w:r w:rsidRPr="00A0458F">
              <w:rPr>
                <w:rFonts w:ascii="DFKai-SB" w:eastAsia="DFKai-SB" w:hAnsi="DFKai-SB" w:hint="eastAsia"/>
              </w:rPr>
              <w:t>非上市公司股权转让</w:t>
            </w:r>
          </w:p>
          <w:p w:rsidR="00571742" w:rsidRPr="00A0458F" w:rsidRDefault="00B7230E" w:rsidP="004C64F3">
            <w:pPr>
              <w:numPr>
                <w:ilvl w:val="1"/>
                <w:numId w:val="16"/>
              </w:numPr>
              <w:jc w:val="both"/>
              <w:rPr>
                <w:rFonts w:ascii="DFKai-SB" w:eastAsia="DFKai-SB" w:hAnsi="DFKai-SB"/>
              </w:rPr>
            </w:pPr>
            <w:r w:rsidRPr="00A0458F">
              <w:rPr>
                <w:rFonts w:ascii="DFKai-SB" w:eastAsia="DFKai-SB" w:hAnsi="DFKai-SB" w:hint="eastAsia"/>
              </w:rPr>
              <w:t>中国与亚洲范围之尽职调查</w:t>
            </w:r>
          </w:p>
          <w:p w:rsidR="004C64F3" w:rsidRPr="00A0458F" w:rsidRDefault="004C64F3" w:rsidP="004C64F3">
            <w:pPr>
              <w:pStyle w:val="ListParagraph"/>
              <w:numPr>
                <w:ilvl w:val="0"/>
                <w:numId w:val="24"/>
              </w:numPr>
              <w:jc w:val="both"/>
              <w:rPr>
                <w:rFonts w:ascii="DFKai-SB" w:eastAsia="DFKai-SB" w:hAnsi="DFKai-SB"/>
              </w:rPr>
            </w:pPr>
            <w:r w:rsidRPr="00A0458F">
              <w:rPr>
                <w:rFonts w:ascii="DFKai-SB" w:eastAsia="DFKai-SB" w:hAnsi="DFKai-SB" w:hint="eastAsia"/>
                <w:b/>
                <w:bCs/>
              </w:rPr>
              <w:t>衍生工具</w:t>
            </w:r>
          </w:p>
          <w:p w:rsidR="00571742" w:rsidRPr="00A0458F" w:rsidRDefault="00B7230E" w:rsidP="004C64F3">
            <w:pPr>
              <w:numPr>
                <w:ilvl w:val="1"/>
                <w:numId w:val="17"/>
              </w:numPr>
              <w:jc w:val="both"/>
              <w:rPr>
                <w:rFonts w:ascii="DFKai-SB" w:eastAsia="DFKai-SB" w:hAnsi="DFKai-SB"/>
              </w:rPr>
            </w:pPr>
            <w:r w:rsidRPr="00A0458F">
              <w:rPr>
                <w:rFonts w:ascii="DFKai-SB" w:eastAsia="DFKai-SB" w:hAnsi="DFKai-SB" w:hint="eastAsia"/>
              </w:rPr>
              <w:t>组建已上市和非上市衍生工具</w:t>
            </w:r>
          </w:p>
          <w:p w:rsidR="00571742" w:rsidRPr="00A0458F" w:rsidRDefault="00B7230E" w:rsidP="004C64F3">
            <w:pPr>
              <w:numPr>
                <w:ilvl w:val="1"/>
                <w:numId w:val="17"/>
              </w:numPr>
              <w:jc w:val="both"/>
              <w:rPr>
                <w:rFonts w:ascii="DFKai-SB" w:eastAsia="DFKai-SB" w:hAnsi="DFKai-SB"/>
              </w:rPr>
            </w:pPr>
            <w:r w:rsidRPr="00A0458F">
              <w:rPr>
                <w:rFonts w:ascii="DFKai-SB" w:eastAsia="DFKai-SB" w:hAnsi="DFKai-SB" w:hint="eastAsia"/>
              </w:rPr>
              <w:t>配售香港及卢森堡上市之认股权证及其它产品</w:t>
            </w:r>
          </w:p>
          <w:p w:rsidR="00571742" w:rsidRPr="00A0458F" w:rsidRDefault="00B7230E" w:rsidP="004C64F3">
            <w:pPr>
              <w:numPr>
                <w:ilvl w:val="1"/>
                <w:numId w:val="17"/>
              </w:numPr>
              <w:jc w:val="both"/>
              <w:rPr>
                <w:rFonts w:ascii="DFKai-SB" w:eastAsia="DFKai-SB" w:hAnsi="DFKai-SB"/>
              </w:rPr>
            </w:pPr>
            <w:r w:rsidRPr="00A0458F">
              <w:rPr>
                <w:rFonts w:ascii="DFKai-SB" w:eastAsia="DFKai-SB" w:hAnsi="DFKai-SB" w:hint="eastAsia"/>
              </w:rPr>
              <w:t>符合相关法律及规则</w:t>
            </w:r>
          </w:p>
          <w:p w:rsidR="004C64F3" w:rsidRPr="00A0458F" w:rsidRDefault="004C64F3" w:rsidP="004C64F3">
            <w:pPr>
              <w:pStyle w:val="ListParagraph"/>
              <w:numPr>
                <w:ilvl w:val="0"/>
                <w:numId w:val="24"/>
              </w:numPr>
              <w:jc w:val="both"/>
              <w:rPr>
                <w:rFonts w:ascii="DFKai-SB" w:eastAsia="DFKai-SB" w:hAnsi="DFKai-SB"/>
              </w:rPr>
            </w:pPr>
            <w:r w:rsidRPr="00A0458F">
              <w:rPr>
                <w:rFonts w:ascii="DFKai-SB" w:eastAsia="DFKai-SB" w:hAnsi="DFKai-SB" w:hint="eastAsia"/>
                <w:b/>
                <w:bCs/>
              </w:rPr>
              <w:t>企业重组</w:t>
            </w:r>
          </w:p>
          <w:p w:rsidR="00571742" w:rsidRPr="00A0458F" w:rsidRDefault="00B7230E" w:rsidP="004C64F3">
            <w:pPr>
              <w:numPr>
                <w:ilvl w:val="1"/>
                <w:numId w:val="18"/>
              </w:numPr>
              <w:jc w:val="both"/>
              <w:rPr>
                <w:rFonts w:ascii="DFKai-SB" w:eastAsia="DFKai-SB" w:hAnsi="DFKai-SB"/>
              </w:rPr>
            </w:pPr>
            <w:r w:rsidRPr="00A0458F">
              <w:rPr>
                <w:rFonts w:ascii="DFKai-SB" w:eastAsia="DFKai-SB" w:hAnsi="DFKai-SB" w:hint="eastAsia"/>
              </w:rPr>
              <w:t>债务偿还安排</w:t>
            </w:r>
          </w:p>
          <w:p w:rsidR="00571742" w:rsidRPr="00A0458F" w:rsidRDefault="00B7230E" w:rsidP="004C64F3">
            <w:pPr>
              <w:numPr>
                <w:ilvl w:val="1"/>
                <w:numId w:val="18"/>
              </w:numPr>
              <w:jc w:val="both"/>
              <w:rPr>
                <w:rFonts w:ascii="DFKai-SB" w:eastAsia="DFKai-SB" w:hAnsi="DFKai-SB"/>
              </w:rPr>
            </w:pPr>
            <w:r w:rsidRPr="00A0458F">
              <w:rPr>
                <w:rFonts w:ascii="DFKai-SB" w:eastAsia="DFKai-SB" w:hAnsi="DFKai-SB" w:hint="eastAsia"/>
              </w:rPr>
              <w:t>重整</w:t>
            </w:r>
          </w:p>
          <w:p w:rsidR="00571742" w:rsidRPr="00A0458F" w:rsidRDefault="00B7230E" w:rsidP="004C64F3">
            <w:pPr>
              <w:numPr>
                <w:ilvl w:val="1"/>
                <w:numId w:val="18"/>
              </w:numPr>
              <w:jc w:val="both"/>
              <w:rPr>
                <w:rFonts w:ascii="DFKai-SB" w:eastAsia="DFKai-SB" w:hAnsi="DFKai-SB"/>
              </w:rPr>
            </w:pPr>
            <w:r w:rsidRPr="00A0458F">
              <w:rPr>
                <w:rFonts w:ascii="DFKai-SB" w:eastAsia="DFKai-SB" w:hAnsi="DFKai-SB" w:hint="eastAsia"/>
              </w:rPr>
              <w:t>企业重组</w:t>
            </w:r>
          </w:p>
          <w:p w:rsidR="00571742" w:rsidRPr="00A0458F" w:rsidRDefault="00B7230E" w:rsidP="004C64F3">
            <w:pPr>
              <w:numPr>
                <w:ilvl w:val="1"/>
                <w:numId w:val="18"/>
              </w:numPr>
              <w:jc w:val="both"/>
              <w:rPr>
                <w:rFonts w:ascii="DFKai-SB" w:eastAsia="DFKai-SB" w:hAnsi="DFKai-SB"/>
              </w:rPr>
            </w:pPr>
            <w:r w:rsidRPr="00A0458F">
              <w:rPr>
                <w:rFonts w:ascii="DFKai-SB" w:eastAsia="DFKai-SB" w:hAnsi="DFKai-SB" w:hint="eastAsia"/>
              </w:rPr>
              <w:t>注入资产</w:t>
            </w:r>
          </w:p>
          <w:p w:rsidR="004C64F3" w:rsidRPr="00A0458F" w:rsidRDefault="004C64F3" w:rsidP="004C64F3">
            <w:pPr>
              <w:pStyle w:val="ListParagraph"/>
              <w:numPr>
                <w:ilvl w:val="0"/>
                <w:numId w:val="24"/>
              </w:numPr>
              <w:jc w:val="both"/>
              <w:rPr>
                <w:rFonts w:ascii="DFKai-SB" w:eastAsia="DFKai-SB" w:hAnsi="DFKai-SB"/>
              </w:rPr>
            </w:pPr>
            <w:r w:rsidRPr="00A0458F">
              <w:rPr>
                <w:rFonts w:ascii="DFKai-SB" w:eastAsia="DFKai-SB" w:hAnsi="DFKai-SB" w:hint="eastAsia"/>
                <w:b/>
                <w:bCs/>
              </w:rPr>
              <w:t>投资</w:t>
            </w:r>
          </w:p>
          <w:p w:rsidR="00571742" w:rsidRPr="00A0458F" w:rsidRDefault="00B7230E" w:rsidP="004C64F3">
            <w:pPr>
              <w:numPr>
                <w:ilvl w:val="1"/>
                <w:numId w:val="19"/>
              </w:numPr>
              <w:jc w:val="both"/>
              <w:rPr>
                <w:rFonts w:ascii="DFKai-SB" w:eastAsia="DFKai-SB" w:hAnsi="DFKai-SB"/>
              </w:rPr>
            </w:pPr>
            <w:r w:rsidRPr="00A0458F">
              <w:rPr>
                <w:rFonts w:ascii="DFKai-SB" w:eastAsia="DFKai-SB" w:hAnsi="DFKai-SB" w:hint="eastAsia"/>
              </w:rPr>
              <w:t>中国投资法规</w:t>
            </w:r>
          </w:p>
          <w:p w:rsidR="00571742" w:rsidRPr="00A0458F" w:rsidRDefault="00B7230E" w:rsidP="004C64F3">
            <w:pPr>
              <w:numPr>
                <w:ilvl w:val="1"/>
                <w:numId w:val="19"/>
              </w:numPr>
              <w:jc w:val="both"/>
              <w:rPr>
                <w:rFonts w:ascii="DFKai-SB" w:eastAsia="DFKai-SB" w:hAnsi="DFKai-SB"/>
              </w:rPr>
            </w:pPr>
            <w:r w:rsidRPr="00A0458F">
              <w:rPr>
                <w:rFonts w:ascii="DFKai-SB" w:eastAsia="DFKai-SB" w:hAnsi="DFKai-SB" w:hint="eastAsia"/>
              </w:rPr>
              <w:t>组建主要境外直接投资项目</w:t>
            </w:r>
          </w:p>
          <w:p w:rsidR="00571742" w:rsidRPr="00A0458F" w:rsidRDefault="00B7230E" w:rsidP="004C64F3">
            <w:pPr>
              <w:numPr>
                <w:ilvl w:val="1"/>
                <w:numId w:val="19"/>
              </w:numPr>
              <w:jc w:val="both"/>
              <w:rPr>
                <w:rFonts w:ascii="DFKai-SB" w:eastAsia="DFKai-SB" w:hAnsi="DFKai-SB"/>
              </w:rPr>
            </w:pPr>
            <w:r w:rsidRPr="00A0458F">
              <w:rPr>
                <w:rFonts w:ascii="DFKai-SB" w:eastAsia="DFKai-SB" w:hAnsi="DFKai-SB" w:hint="eastAsia"/>
              </w:rPr>
              <w:t>专项评估与尽职调查</w:t>
            </w:r>
          </w:p>
          <w:p w:rsidR="004C64F3" w:rsidRPr="00A0458F" w:rsidRDefault="004C64F3" w:rsidP="004C64F3">
            <w:pPr>
              <w:pStyle w:val="ListParagraph"/>
              <w:numPr>
                <w:ilvl w:val="0"/>
                <w:numId w:val="24"/>
              </w:numPr>
              <w:jc w:val="both"/>
              <w:rPr>
                <w:rFonts w:ascii="DFKai-SB" w:eastAsia="DFKai-SB" w:hAnsi="DFKai-SB"/>
              </w:rPr>
            </w:pPr>
            <w:r w:rsidRPr="00A0458F">
              <w:rPr>
                <w:rFonts w:ascii="DFKai-SB" w:eastAsia="DFKai-SB" w:hAnsi="DFKai-SB" w:hint="eastAsia"/>
                <w:b/>
                <w:bCs/>
              </w:rPr>
              <w:t>私募资金与风险资本</w:t>
            </w:r>
          </w:p>
          <w:p w:rsidR="00571742" w:rsidRPr="00A0458F" w:rsidRDefault="00B7230E" w:rsidP="004C64F3">
            <w:pPr>
              <w:numPr>
                <w:ilvl w:val="1"/>
                <w:numId w:val="20"/>
              </w:numPr>
              <w:jc w:val="both"/>
              <w:rPr>
                <w:rFonts w:ascii="DFKai-SB" w:eastAsia="DFKai-SB" w:hAnsi="DFKai-SB"/>
              </w:rPr>
            </w:pPr>
            <w:r w:rsidRPr="00A0458F">
              <w:rPr>
                <w:rFonts w:ascii="DFKai-SB" w:eastAsia="DFKai-SB" w:hAnsi="DFKai-SB" w:hint="eastAsia"/>
              </w:rPr>
              <w:t>中国境内与离岸公司架构优化安排</w:t>
            </w:r>
          </w:p>
          <w:p w:rsidR="00571742" w:rsidRPr="00A0458F" w:rsidRDefault="00B7230E" w:rsidP="004C64F3">
            <w:pPr>
              <w:numPr>
                <w:ilvl w:val="1"/>
                <w:numId w:val="20"/>
              </w:numPr>
              <w:jc w:val="both"/>
              <w:rPr>
                <w:rFonts w:ascii="DFKai-SB" w:eastAsia="DFKai-SB" w:hAnsi="DFKai-SB"/>
              </w:rPr>
            </w:pPr>
            <w:r w:rsidRPr="00A0458F">
              <w:rPr>
                <w:rFonts w:ascii="DFKai-SB" w:eastAsia="DFKai-SB" w:hAnsi="DFKai-SB" w:hint="eastAsia"/>
              </w:rPr>
              <w:t>中国法规</w:t>
            </w:r>
          </w:p>
          <w:p w:rsidR="00571742" w:rsidRPr="00A0458F" w:rsidRDefault="00B7230E" w:rsidP="004C64F3">
            <w:pPr>
              <w:numPr>
                <w:ilvl w:val="1"/>
                <w:numId w:val="20"/>
              </w:numPr>
              <w:jc w:val="both"/>
              <w:rPr>
                <w:rFonts w:ascii="DFKai-SB" w:eastAsia="DFKai-SB" w:hAnsi="DFKai-SB"/>
              </w:rPr>
            </w:pPr>
            <w:r w:rsidRPr="00A0458F">
              <w:rPr>
                <w:rFonts w:ascii="DFKai-SB" w:eastAsia="DFKai-SB" w:hAnsi="DFKai-SB" w:hint="eastAsia"/>
              </w:rPr>
              <w:t>可换股债券及优先股融资</w:t>
            </w:r>
          </w:p>
          <w:p w:rsidR="00571742" w:rsidRPr="00A0458F" w:rsidRDefault="00B7230E" w:rsidP="004C64F3">
            <w:pPr>
              <w:numPr>
                <w:ilvl w:val="1"/>
                <w:numId w:val="20"/>
              </w:numPr>
              <w:jc w:val="both"/>
              <w:rPr>
                <w:rFonts w:ascii="DFKai-SB" w:eastAsia="DFKai-SB" w:hAnsi="DFKai-SB"/>
              </w:rPr>
            </w:pPr>
            <w:r w:rsidRPr="00A0458F">
              <w:rPr>
                <w:rFonts w:ascii="DFKai-SB" w:eastAsia="DFKai-SB" w:hAnsi="DFKai-SB" w:hint="eastAsia"/>
              </w:rPr>
              <w:t>退出</w:t>
            </w:r>
            <w:proofErr w:type="gramStart"/>
            <w:r w:rsidRPr="00A0458F">
              <w:rPr>
                <w:rFonts w:ascii="DFKai-SB" w:eastAsia="DFKai-SB" w:hAnsi="DFKai-SB" w:hint="eastAsia"/>
              </w:rPr>
              <w:t>机</w:t>
            </w:r>
            <w:proofErr w:type="gramEnd"/>
            <w:r w:rsidRPr="00A0458F">
              <w:rPr>
                <w:rFonts w:ascii="DFKai-SB" w:eastAsia="DFKai-SB" w:hAnsi="DFKai-SB" w:hint="eastAsia"/>
              </w:rPr>
              <w:t>制</w:t>
            </w:r>
          </w:p>
          <w:p w:rsidR="004C64F3" w:rsidRPr="00A0458F" w:rsidRDefault="004C64F3" w:rsidP="001B31CA">
            <w:pPr>
              <w:jc w:val="both"/>
              <w:rPr>
                <w:rFonts w:ascii="DFKai-SB" w:eastAsia="DFKai-SB" w:hAnsi="DFKai-SB"/>
              </w:rPr>
            </w:pPr>
          </w:p>
        </w:tc>
      </w:tr>
    </w:tbl>
    <w:p w:rsidR="001B31CA" w:rsidRPr="00A0458F" w:rsidRDefault="001B31CA" w:rsidP="001B31CA">
      <w:pPr>
        <w:jc w:val="both"/>
        <w:rPr>
          <w:rFonts w:ascii="DFKai-SB" w:eastAsia="DFKai-SB" w:hAnsi="DFKai-SB"/>
        </w:rPr>
      </w:pPr>
    </w:p>
    <w:p w:rsidR="004C64F3" w:rsidRPr="00A0458F" w:rsidRDefault="004C64F3" w:rsidP="004C64F3">
      <w:pPr>
        <w:jc w:val="both"/>
        <w:rPr>
          <w:rFonts w:ascii="DFKai-SB" w:eastAsia="DFKai-SB" w:hAnsi="DFKai-SB"/>
          <w:color w:val="C00000"/>
        </w:rPr>
      </w:pPr>
      <w:r w:rsidRPr="00A0458F">
        <w:rPr>
          <w:rFonts w:ascii="DFKai-SB" w:eastAsia="DFKai-SB" w:hAnsi="DFKai-SB" w:hint="eastAsia"/>
          <w:b/>
          <w:bCs/>
          <w:color w:val="C00000"/>
        </w:rPr>
        <w:t>专业实务</w:t>
      </w:r>
    </w:p>
    <w:p w:rsidR="00571742" w:rsidRPr="00A0458F" w:rsidRDefault="00B7230E" w:rsidP="004C64F3">
      <w:pPr>
        <w:numPr>
          <w:ilvl w:val="0"/>
          <w:numId w:val="25"/>
        </w:numPr>
        <w:jc w:val="both"/>
        <w:rPr>
          <w:rFonts w:ascii="DFKai-SB" w:eastAsia="DFKai-SB" w:hAnsi="DFKai-SB"/>
        </w:rPr>
      </w:pPr>
      <w:r w:rsidRPr="00A0458F">
        <w:rPr>
          <w:rFonts w:ascii="DFKai-SB" w:eastAsia="DFKai-SB" w:hAnsi="DFKai-SB" w:hint="eastAsia"/>
        </w:rPr>
        <w:t>我们在本地及跨境的兼并业务方面具广泛的经验。 本所曾为众多国际及本地投资银行、上市公司、私人公司客户在不同类型及复杂的跨境兼并项目中提供意见。</w:t>
      </w:r>
    </w:p>
    <w:p w:rsidR="00571742" w:rsidRPr="00A0458F" w:rsidRDefault="00B7230E" w:rsidP="004C64F3">
      <w:pPr>
        <w:numPr>
          <w:ilvl w:val="0"/>
          <w:numId w:val="25"/>
        </w:numPr>
        <w:jc w:val="both"/>
        <w:rPr>
          <w:rFonts w:ascii="DFKai-SB" w:eastAsia="DFKai-SB" w:hAnsi="DFKai-SB"/>
        </w:rPr>
      </w:pPr>
      <w:r w:rsidRPr="00A0458F">
        <w:rPr>
          <w:rFonts w:ascii="DFKai-SB" w:eastAsia="DFKai-SB" w:hAnsi="DFKai-SB" w:hint="eastAsia"/>
        </w:rPr>
        <w:t>我们将为国际客户指定一专门及经验丰富的团队以提供量身定制的一流法律服务。</w:t>
      </w:r>
    </w:p>
    <w:p w:rsidR="00571742" w:rsidRPr="00A0458F" w:rsidRDefault="00B7230E" w:rsidP="004C64F3">
      <w:pPr>
        <w:numPr>
          <w:ilvl w:val="0"/>
          <w:numId w:val="25"/>
        </w:numPr>
        <w:jc w:val="both"/>
        <w:rPr>
          <w:rFonts w:ascii="DFKai-SB" w:eastAsia="DFKai-SB" w:hAnsi="DFKai-SB"/>
        </w:rPr>
      </w:pPr>
      <w:r w:rsidRPr="00A0458F">
        <w:rPr>
          <w:rFonts w:ascii="DFKai-SB" w:eastAsia="DFKai-SB" w:hAnsi="DFKai-SB" w:hint="eastAsia"/>
        </w:rPr>
        <w:t>本所成立</w:t>
      </w:r>
      <w:proofErr w:type="gramStart"/>
      <w:r w:rsidRPr="00A0458F">
        <w:rPr>
          <w:rFonts w:ascii="DFKai-SB" w:eastAsia="DFKai-SB" w:hAnsi="DFKai-SB" w:hint="eastAsia"/>
        </w:rPr>
        <w:t>于</w:t>
      </w:r>
      <w:proofErr w:type="gramEnd"/>
      <w:r w:rsidRPr="00A0458F">
        <w:rPr>
          <w:rFonts w:ascii="DFKai-SB" w:eastAsia="DFKai-SB" w:hAnsi="DFKai-SB" w:hint="eastAsia"/>
        </w:rPr>
        <w:t>香港，对国内文化背景及知识均具相当了解的同时，亦具有跨越国境的全球视野。多年来，我们亦与世界各地的律师事务所建立了良好的联系，形成了联系网络。</w:t>
      </w:r>
    </w:p>
    <w:p w:rsidR="00571742" w:rsidRPr="00A0458F" w:rsidRDefault="00B7230E" w:rsidP="004C64F3">
      <w:pPr>
        <w:numPr>
          <w:ilvl w:val="0"/>
          <w:numId w:val="25"/>
        </w:numPr>
        <w:jc w:val="both"/>
        <w:rPr>
          <w:rFonts w:ascii="DFKai-SB" w:eastAsia="DFKai-SB" w:hAnsi="DFKai-SB"/>
        </w:rPr>
      </w:pPr>
      <w:r w:rsidRPr="00A0458F">
        <w:rPr>
          <w:rFonts w:ascii="DFKai-SB" w:eastAsia="DFKai-SB" w:hAnsi="DFKai-SB" w:hint="eastAsia"/>
        </w:rPr>
        <w:t>我们分别在上海、北京和仰光拥有三个办事处。透过参与多项中国交易事务，我们跟有提供企业及商业法律服务的中国律师事务所有紧密的联系。</w:t>
      </w:r>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color w:val="C00000"/>
        </w:rPr>
      </w:pPr>
      <w:proofErr w:type="gramStart"/>
      <w:r w:rsidRPr="00A0458F">
        <w:rPr>
          <w:rFonts w:ascii="DFKai-SB" w:eastAsia="DFKai-SB" w:hAnsi="DFKai-SB" w:hint="eastAsia"/>
          <w:b/>
          <w:bCs/>
          <w:color w:val="C00000"/>
        </w:rPr>
        <w:t>易周团</w:t>
      </w:r>
      <w:proofErr w:type="gramEnd"/>
      <w:r w:rsidRPr="00A0458F">
        <w:rPr>
          <w:rFonts w:ascii="DFKai-SB" w:eastAsia="DFKai-SB" w:hAnsi="DFKai-SB" w:hint="eastAsia"/>
          <w:b/>
          <w:bCs/>
          <w:color w:val="C00000"/>
        </w:rPr>
        <w:t>队</w:t>
      </w:r>
    </w:p>
    <w:p w:rsidR="004C64F3" w:rsidRPr="00A0458F" w:rsidRDefault="004C64F3" w:rsidP="004C64F3">
      <w:pPr>
        <w:jc w:val="both"/>
        <w:rPr>
          <w:rFonts w:ascii="DFKai-SB" w:eastAsia="DFKai-SB" w:hAnsi="DFKai-SB"/>
        </w:rPr>
      </w:pPr>
      <w:r w:rsidRPr="00A0458F">
        <w:rPr>
          <w:rFonts w:ascii="DFKai-SB" w:eastAsia="DFKai-SB" w:hAnsi="DFKai-SB" w:hint="eastAsia"/>
        </w:rPr>
        <w:t>我们的团队于以下方面具丰富的经验：</w:t>
      </w:r>
    </w:p>
    <w:p w:rsidR="00571742" w:rsidRPr="00A0458F" w:rsidRDefault="00B7230E" w:rsidP="004C64F3">
      <w:pPr>
        <w:numPr>
          <w:ilvl w:val="1"/>
          <w:numId w:val="26"/>
        </w:numPr>
        <w:jc w:val="both"/>
        <w:rPr>
          <w:rFonts w:ascii="DFKai-SB" w:eastAsia="DFKai-SB" w:hAnsi="DFKai-SB"/>
        </w:rPr>
      </w:pPr>
      <w:proofErr w:type="gramStart"/>
      <w:r w:rsidRPr="00A0458F">
        <w:rPr>
          <w:rFonts w:ascii="DFKai-SB" w:eastAsia="DFKai-SB" w:hAnsi="DFKai-SB" w:hint="eastAsia"/>
        </w:rPr>
        <w:lastRenderedPageBreak/>
        <w:t>于</w:t>
      </w:r>
      <w:proofErr w:type="gramEnd"/>
      <w:r w:rsidRPr="00A0458F">
        <w:rPr>
          <w:rFonts w:ascii="DFKai-SB" w:eastAsia="DFKai-SB" w:hAnsi="DFKai-SB" w:hint="eastAsia"/>
        </w:rPr>
        <w:t>香港和中国内地进行尽职调查</w:t>
      </w:r>
    </w:p>
    <w:p w:rsidR="00571742" w:rsidRPr="00A0458F" w:rsidRDefault="00B7230E" w:rsidP="004C64F3">
      <w:pPr>
        <w:numPr>
          <w:ilvl w:val="1"/>
          <w:numId w:val="26"/>
        </w:numPr>
        <w:jc w:val="both"/>
        <w:rPr>
          <w:rFonts w:ascii="DFKai-SB" w:eastAsia="DFKai-SB" w:hAnsi="DFKai-SB"/>
        </w:rPr>
      </w:pPr>
      <w:r w:rsidRPr="00A0458F">
        <w:rPr>
          <w:rFonts w:ascii="DFKai-SB" w:eastAsia="DFKai-SB" w:hAnsi="DFKai-SB" w:hint="eastAsia"/>
        </w:rPr>
        <w:t>建</w:t>
      </w:r>
      <w:proofErr w:type="gramStart"/>
      <w:r w:rsidRPr="00A0458F">
        <w:rPr>
          <w:rFonts w:ascii="DFKai-SB" w:eastAsia="DFKai-SB" w:hAnsi="DFKai-SB" w:hint="eastAsia"/>
        </w:rPr>
        <w:t>构</w:t>
      </w:r>
      <w:proofErr w:type="gramEnd"/>
      <w:r w:rsidRPr="00A0458F">
        <w:rPr>
          <w:rFonts w:ascii="DFKai-SB" w:eastAsia="DFKai-SB" w:hAnsi="DFKai-SB" w:hint="eastAsia"/>
        </w:rPr>
        <w:t>、协商和协调公开和私人并购交易</w:t>
      </w:r>
    </w:p>
    <w:p w:rsidR="00571742" w:rsidRPr="00A0458F" w:rsidRDefault="00B7230E" w:rsidP="004C64F3">
      <w:pPr>
        <w:numPr>
          <w:ilvl w:val="1"/>
          <w:numId w:val="26"/>
        </w:numPr>
        <w:jc w:val="both"/>
        <w:rPr>
          <w:rFonts w:ascii="DFKai-SB" w:eastAsia="DFKai-SB" w:hAnsi="DFKai-SB"/>
        </w:rPr>
      </w:pPr>
      <w:proofErr w:type="gramStart"/>
      <w:r w:rsidRPr="00A0458F">
        <w:rPr>
          <w:rFonts w:ascii="DFKai-SB" w:eastAsia="DFKai-SB" w:hAnsi="DFKai-SB" w:hint="eastAsia"/>
        </w:rPr>
        <w:t>与</w:t>
      </w:r>
      <w:proofErr w:type="gramEnd"/>
      <w:r w:rsidRPr="00A0458F">
        <w:rPr>
          <w:rFonts w:ascii="DFKai-SB" w:eastAsia="DFKai-SB" w:hAnsi="DFKai-SB" w:hint="eastAsia"/>
        </w:rPr>
        <w:t>不同司法管辖区的职业顾问进行联络和协调</w:t>
      </w:r>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b/>
          <w:bCs/>
          <w:color w:val="C00000"/>
        </w:rPr>
      </w:pPr>
      <w:r w:rsidRPr="00A0458F">
        <w:rPr>
          <w:rFonts w:ascii="DFKai-SB" w:eastAsia="DFKai-SB" w:hAnsi="DFKai-SB" w:hint="eastAsia"/>
          <w:b/>
          <w:bCs/>
          <w:color w:val="C00000"/>
        </w:rPr>
        <w:t>团队简介﹕周怡菁</w:t>
      </w:r>
    </w:p>
    <w:p w:rsidR="004C64F3" w:rsidRPr="00A0458F" w:rsidRDefault="004C64F3" w:rsidP="004C64F3">
      <w:pPr>
        <w:jc w:val="both"/>
        <w:rPr>
          <w:rFonts w:ascii="DFKai-SB" w:eastAsia="DFKai-SB" w:hAnsi="DFKai-SB"/>
        </w:rPr>
      </w:pPr>
      <w:r w:rsidRPr="00A0458F">
        <w:rPr>
          <w:rFonts w:ascii="DFKai-SB" w:eastAsia="DFKai-SB" w:hAnsi="DFKai-SB" w:hint="eastAsia"/>
          <w:b/>
          <w:bCs/>
        </w:rPr>
        <w:t xml:space="preserve">周怡菁律师 </w:t>
      </w:r>
      <w:r w:rsidRPr="00A0458F">
        <w:rPr>
          <w:rFonts w:ascii="DFKai-SB" w:eastAsia="DFKai-SB" w:hAnsi="DFKai-SB"/>
          <w:b/>
          <w:bCs/>
        </w:rPr>
        <w:t xml:space="preserve">– </w:t>
      </w:r>
      <w:r w:rsidRPr="00A0458F">
        <w:rPr>
          <w:rFonts w:ascii="DFKai-SB" w:eastAsia="DFKai-SB" w:hAnsi="DFKai-SB" w:hint="eastAsia"/>
          <w:b/>
          <w:bCs/>
        </w:rPr>
        <w:t>合伙人</w:t>
      </w:r>
    </w:p>
    <w:p w:rsidR="00571742" w:rsidRPr="00A0458F" w:rsidRDefault="00B7230E" w:rsidP="004C64F3">
      <w:pPr>
        <w:numPr>
          <w:ilvl w:val="1"/>
          <w:numId w:val="27"/>
        </w:numPr>
        <w:jc w:val="both"/>
        <w:rPr>
          <w:rFonts w:ascii="DFKai-SB" w:eastAsia="DFKai-SB" w:hAnsi="DFKai-SB"/>
        </w:rPr>
      </w:pPr>
      <w:r w:rsidRPr="00A0458F">
        <w:rPr>
          <w:rFonts w:ascii="DFKai-SB" w:eastAsia="DFKai-SB" w:hAnsi="DFKai-SB" w:hint="eastAsia"/>
        </w:rPr>
        <w:t xml:space="preserve">周怡菁律师于伦敦大学国皇学院 </w:t>
      </w:r>
      <w:r w:rsidRPr="00A0458F">
        <w:rPr>
          <w:rFonts w:ascii="DFKai-SB" w:eastAsia="DFKai-SB" w:hAnsi="DFKai-SB"/>
        </w:rPr>
        <w:t xml:space="preserve">(A.K.C) </w:t>
      </w:r>
      <w:r w:rsidRPr="00A0458F">
        <w:rPr>
          <w:rFonts w:ascii="DFKai-SB" w:eastAsia="DFKai-SB" w:hAnsi="DFKai-SB" w:hint="eastAsia"/>
        </w:rPr>
        <w:t>取得法律（一级荣誉）学士，并分别在1985年和1987年于英格兰及威尔士和香港取得律师执业资格</w:t>
      </w:r>
    </w:p>
    <w:p w:rsidR="00571742" w:rsidRPr="00A0458F" w:rsidRDefault="00B7230E" w:rsidP="004C64F3">
      <w:pPr>
        <w:numPr>
          <w:ilvl w:val="1"/>
          <w:numId w:val="27"/>
        </w:numPr>
        <w:jc w:val="both"/>
        <w:rPr>
          <w:rFonts w:ascii="DFKai-SB" w:eastAsia="DFKai-SB" w:hAnsi="DFKai-SB"/>
        </w:rPr>
      </w:pPr>
      <w:r w:rsidRPr="00A0458F">
        <w:rPr>
          <w:rFonts w:ascii="DFKai-SB" w:eastAsia="DFKai-SB" w:hAnsi="DFKai-SB" w:hint="eastAsia"/>
        </w:rPr>
        <w:t>周怡菁律师是香港联合交易所上市委员会、证监会的收购及合并委员会及收购上诉委员会成员</w:t>
      </w:r>
    </w:p>
    <w:p w:rsidR="00571742" w:rsidRPr="00A0458F" w:rsidRDefault="00B7230E" w:rsidP="004C64F3">
      <w:pPr>
        <w:numPr>
          <w:ilvl w:val="1"/>
          <w:numId w:val="27"/>
        </w:numPr>
        <w:jc w:val="both"/>
        <w:rPr>
          <w:rFonts w:ascii="DFKai-SB" w:eastAsia="DFKai-SB" w:hAnsi="DFKai-SB"/>
        </w:rPr>
      </w:pPr>
      <w:r w:rsidRPr="00A0458F">
        <w:rPr>
          <w:rFonts w:ascii="DFKai-SB" w:eastAsia="DFKai-SB" w:hAnsi="DFKai-SB" w:hint="eastAsia"/>
        </w:rPr>
        <w:t>周怡菁律师于2002、2003、2006、2007、2008、2009、2010、2011、201</w:t>
      </w:r>
      <w:r w:rsidRPr="00A0458F">
        <w:rPr>
          <w:rFonts w:ascii="DFKai-SB" w:eastAsia="DFKai-SB" w:hAnsi="DFKai-SB"/>
        </w:rPr>
        <w:t>2</w:t>
      </w:r>
      <w:r w:rsidRPr="00A0458F">
        <w:rPr>
          <w:rFonts w:ascii="DFKai-SB" w:eastAsia="DFKai-SB" w:hAnsi="DFKai-SB" w:hint="eastAsia"/>
        </w:rPr>
        <w:t>、</w:t>
      </w:r>
      <w:r w:rsidRPr="00A0458F">
        <w:rPr>
          <w:rFonts w:ascii="DFKai-SB" w:eastAsia="DFKai-SB" w:hAnsi="DFKai-SB"/>
        </w:rPr>
        <w:t>2013</w:t>
      </w:r>
      <w:r w:rsidRPr="00A0458F">
        <w:rPr>
          <w:rFonts w:ascii="DFKai-SB" w:eastAsia="DFKai-SB" w:hAnsi="DFKai-SB" w:hint="eastAsia"/>
        </w:rPr>
        <w:t>、</w:t>
      </w:r>
      <w:r w:rsidRPr="00A0458F">
        <w:rPr>
          <w:rFonts w:ascii="DFKai-SB" w:eastAsia="DFKai-SB" w:hAnsi="DFKai-SB"/>
        </w:rPr>
        <w:t>2014</w:t>
      </w:r>
      <w:r w:rsidRPr="00A0458F">
        <w:rPr>
          <w:rFonts w:ascii="DFKai-SB" w:eastAsia="DFKai-SB" w:hAnsi="DFKai-SB" w:hint="eastAsia"/>
        </w:rPr>
        <w:t>、</w:t>
      </w:r>
      <w:r w:rsidRPr="00A0458F">
        <w:rPr>
          <w:rFonts w:ascii="DFKai-SB" w:eastAsia="DFKai-SB" w:hAnsi="DFKai-SB"/>
        </w:rPr>
        <w:t xml:space="preserve">2015 </w:t>
      </w:r>
      <w:r w:rsidRPr="00A0458F">
        <w:rPr>
          <w:rFonts w:ascii="DFKai-SB" w:eastAsia="DFKai-SB" w:hAnsi="DFKai-SB" w:hint="eastAsia"/>
        </w:rPr>
        <w:t>、</w:t>
      </w:r>
      <w:r w:rsidRPr="00A0458F">
        <w:rPr>
          <w:rFonts w:ascii="DFKai-SB" w:eastAsia="DFKai-SB" w:hAnsi="DFKai-SB"/>
        </w:rPr>
        <w:t>2016</w:t>
      </w:r>
      <w:r w:rsidRPr="00A0458F">
        <w:rPr>
          <w:rFonts w:ascii="DFKai-SB" w:eastAsia="DFKai-SB" w:hAnsi="DFKai-SB" w:hint="eastAsia"/>
        </w:rPr>
        <w:t>及201</w:t>
      </w:r>
      <w:r w:rsidRPr="00A0458F">
        <w:rPr>
          <w:rFonts w:ascii="DFKai-SB" w:eastAsia="DFKai-SB" w:hAnsi="DFKai-SB"/>
        </w:rPr>
        <w:t>7</w:t>
      </w:r>
      <w:r w:rsidRPr="00A0458F">
        <w:rPr>
          <w:rFonts w:ascii="DFKai-SB" w:eastAsia="DFKai-SB" w:hAnsi="DFKai-SB" w:hint="eastAsia"/>
        </w:rPr>
        <w:t>年，先后被《亚洲法律与实务》(Asia Law &amp; Practice) 评选为「</w:t>
      </w:r>
      <w:r w:rsidRPr="00A0458F">
        <w:rPr>
          <w:rFonts w:ascii="DFKai-SB" w:eastAsia="DFKai-SB" w:hAnsi="DFKai-SB" w:hint="eastAsia"/>
          <w:b/>
          <w:bCs/>
        </w:rPr>
        <w:t>优秀律师</w:t>
      </w:r>
      <w:r w:rsidRPr="00A0458F">
        <w:rPr>
          <w:rFonts w:ascii="DFKai-SB" w:eastAsia="DFKai-SB" w:hAnsi="DFKai-SB" w:hint="eastAsia"/>
        </w:rPr>
        <w:t>」</w:t>
      </w:r>
    </w:p>
    <w:p w:rsidR="00571742" w:rsidRPr="00A0458F" w:rsidRDefault="00B7230E" w:rsidP="004C64F3">
      <w:pPr>
        <w:numPr>
          <w:ilvl w:val="1"/>
          <w:numId w:val="27"/>
        </w:numPr>
        <w:jc w:val="both"/>
        <w:rPr>
          <w:rFonts w:ascii="DFKai-SB" w:eastAsia="DFKai-SB" w:hAnsi="DFKai-SB"/>
        </w:rPr>
      </w:pPr>
      <w:r w:rsidRPr="00A0458F">
        <w:rPr>
          <w:rFonts w:ascii="DFKai-SB" w:eastAsia="DFKai-SB" w:hAnsi="DFKai-SB" w:hint="eastAsia"/>
        </w:rPr>
        <w:t>周怡菁律师于</w:t>
      </w:r>
      <w:r w:rsidRPr="00A0458F">
        <w:rPr>
          <w:rFonts w:ascii="DFKai-SB" w:eastAsia="DFKai-SB" w:hAnsi="DFKai-SB"/>
        </w:rPr>
        <w:t xml:space="preserve">2014 </w:t>
      </w:r>
      <w:r w:rsidRPr="00A0458F">
        <w:rPr>
          <w:rFonts w:ascii="DFKai-SB" w:eastAsia="DFKai-SB" w:hAnsi="DFKai-SB" w:hint="eastAsia"/>
        </w:rPr>
        <w:t>年《金融月刊》(</w:t>
      </w:r>
      <w:r w:rsidRPr="00A0458F">
        <w:rPr>
          <w:rFonts w:ascii="DFKai-SB" w:eastAsia="DFKai-SB" w:hAnsi="DFKai-SB"/>
          <w:lang w:val="en-GB"/>
        </w:rPr>
        <w:t xml:space="preserve">Finance Monthly) </w:t>
      </w:r>
      <w:r w:rsidRPr="00A0458F">
        <w:rPr>
          <w:rFonts w:ascii="DFKai-SB" w:eastAsia="DFKai-SB" w:hAnsi="DFKai-SB" w:hint="eastAsia"/>
        </w:rPr>
        <w:t>全球大奖中被评为「</w:t>
      </w:r>
      <w:r w:rsidRPr="00A0458F">
        <w:rPr>
          <w:rFonts w:ascii="DFKai-SB" w:eastAsia="DFKai-SB" w:hAnsi="DFKai-SB" w:hint="eastAsia"/>
          <w:b/>
          <w:bCs/>
        </w:rPr>
        <w:t>香港年度资本市场律师</w:t>
      </w:r>
      <w:r w:rsidRPr="00A0458F">
        <w:rPr>
          <w:rFonts w:ascii="DFKai-SB" w:eastAsia="DFKai-SB" w:hAnsi="DFKai-SB" w:hint="eastAsia"/>
        </w:rPr>
        <w:t>」</w:t>
      </w:r>
    </w:p>
    <w:p w:rsidR="00571742" w:rsidRPr="00A0458F" w:rsidRDefault="00B7230E" w:rsidP="004C64F3">
      <w:pPr>
        <w:numPr>
          <w:ilvl w:val="1"/>
          <w:numId w:val="27"/>
        </w:numPr>
        <w:jc w:val="both"/>
        <w:rPr>
          <w:rFonts w:ascii="DFKai-SB" w:eastAsia="DFKai-SB" w:hAnsi="DFKai-SB"/>
        </w:rPr>
      </w:pPr>
      <w:r w:rsidRPr="00A0458F">
        <w:rPr>
          <w:rFonts w:ascii="DFKai-SB" w:eastAsia="DFKai-SB" w:hAnsi="DFKai-SB" w:hint="eastAsia"/>
        </w:rPr>
        <w:t>周怡菁律师亦于</w:t>
      </w:r>
      <w:r w:rsidRPr="00A0458F">
        <w:rPr>
          <w:rFonts w:ascii="DFKai-SB" w:eastAsia="DFKai-SB" w:hAnsi="DFKai-SB"/>
        </w:rPr>
        <w:t>2013</w:t>
      </w:r>
      <w:r w:rsidRPr="00A0458F">
        <w:rPr>
          <w:rFonts w:ascii="DFKai-SB" w:eastAsia="DFKai-SB" w:hAnsi="DFKai-SB" w:hint="eastAsia"/>
        </w:rPr>
        <w:t>年被《收购国际》（</w:t>
      </w:r>
      <w:r w:rsidRPr="00A0458F">
        <w:rPr>
          <w:rFonts w:ascii="DFKai-SB" w:eastAsia="DFKai-SB" w:hAnsi="DFKai-SB"/>
          <w:lang w:val="en-GB"/>
        </w:rPr>
        <w:t>Acquisition International</w:t>
      </w:r>
      <w:r w:rsidRPr="00A0458F">
        <w:rPr>
          <w:rFonts w:ascii="DFKai-SB" w:eastAsia="DFKai-SB" w:hAnsi="DFKai-SB" w:hint="eastAsia"/>
        </w:rPr>
        <w:t>）评为「</w:t>
      </w:r>
      <w:r w:rsidRPr="00A0458F">
        <w:rPr>
          <w:rFonts w:ascii="DFKai-SB" w:eastAsia="DFKai-SB" w:hAnsi="DFKai-SB" w:hint="eastAsia"/>
          <w:b/>
          <w:bCs/>
        </w:rPr>
        <w:t>杰出顾问</w:t>
      </w:r>
      <w:r w:rsidRPr="00A0458F">
        <w:rPr>
          <w:rFonts w:ascii="DFKai-SB" w:eastAsia="DFKai-SB" w:hAnsi="DFKai-SB" w:hint="eastAsia"/>
        </w:rPr>
        <w:t>」</w:t>
      </w:r>
    </w:p>
    <w:p w:rsidR="00571742" w:rsidRPr="00A0458F" w:rsidRDefault="00B7230E" w:rsidP="004C64F3">
      <w:pPr>
        <w:numPr>
          <w:ilvl w:val="1"/>
          <w:numId w:val="27"/>
        </w:numPr>
        <w:jc w:val="both"/>
        <w:rPr>
          <w:rFonts w:ascii="DFKai-SB" w:eastAsia="DFKai-SB" w:hAnsi="DFKai-SB"/>
        </w:rPr>
      </w:pPr>
      <w:r w:rsidRPr="00A0458F">
        <w:rPr>
          <w:rFonts w:ascii="DFKai-SB" w:eastAsia="DFKai-SB" w:hAnsi="DFKai-SB" w:hint="eastAsia"/>
        </w:rPr>
        <w:t>周怡菁律师对中国工作具有广泛经验，并会讲普通话</w:t>
      </w:r>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b/>
          <w:bCs/>
          <w:color w:val="C00000"/>
        </w:rPr>
      </w:pPr>
      <w:r w:rsidRPr="00A0458F">
        <w:rPr>
          <w:rFonts w:ascii="DFKai-SB" w:eastAsia="DFKai-SB" w:hAnsi="DFKai-SB" w:hint="eastAsia"/>
          <w:b/>
          <w:bCs/>
          <w:color w:val="C00000"/>
        </w:rPr>
        <w:t>团队简介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64F3" w:rsidRPr="00A0458F" w:rsidTr="004C64F3">
        <w:tc>
          <w:tcPr>
            <w:tcW w:w="4675" w:type="dxa"/>
          </w:tcPr>
          <w:p w:rsidR="004C64F3" w:rsidRPr="00A0458F" w:rsidRDefault="004C64F3" w:rsidP="004C64F3">
            <w:pPr>
              <w:jc w:val="both"/>
              <w:rPr>
                <w:rFonts w:ascii="DFKai-SB" w:eastAsia="DFKai-SB" w:hAnsi="DFKai-SB"/>
              </w:rPr>
            </w:pPr>
            <w:r w:rsidRPr="00A0458F">
              <w:rPr>
                <w:rFonts w:ascii="DFKai-SB" w:eastAsia="DFKai-SB" w:hAnsi="DFKai-SB" w:hint="eastAsia"/>
                <w:b/>
                <w:bCs/>
              </w:rPr>
              <w:t>何轶伦– 合伙人</w:t>
            </w:r>
          </w:p>
          <w:p w:rsidR="00571742" w:rsidRPr="00A0458F" w:rsidRDefault="00B7230E" w:rsidP="004C64F3">
            <w:pPr>
              <w:numPr>
                <w:ilvl w:val="1"/>
                <w:numId w:val="28"/>
              </w:numPr>
              <w:jc w:val="both"/>
              <w:rPr>
                <w:rFonts w:ascii="DFKai-SB" w:eastAsia="DFKai-SB" w:hAnsi="DFKai-SB"/>
              </w:rPr>
            </w:pPr>
            <w:r w:rsidRPr="00A0458F">
              <w:rPr>
                <w:rFonts w:ascii="DFKai-SB" w:eastAsia="DFKai-SB" w:hAnsi="DFKai-SB" w:hint="eastAsia"/>
              </w:rPr>
              <w:t>墨尔本大学获得法律学士及商业学士</w:t>
            </w:r>
          </w:p>
          <w:p w:rsidR="00571742" w:rsidRPr="00A0458F" w:rsidRDefault="00B7230E" w:rsidP="004C64F3">
            <w:pPr>
              <w:numPr>
                <w:ilvl w:val="1"/>
                <w:numId w:val="28"/>
              </w:numPr>
              <w:jc w:val="both"/>
              <w:rPr>
                <w:rFonts w:ascii="DFKai-SB" w:eastAsia="DFKai-SB" w:hAnsi="DFKai-SB"/>
              </w:rPr>
            </w:pPr>
            <w:r w:rsidRPr="00A0458F">
              <w:rPr>
                <w:rFonts w:ascii="DFKai-SB" w:eastAsia="DFKai-SB" w:hAnsi="DFKai-SB" w:hint="eastAsia"/>
              </w:rPr>
              <w:t>香港城市大学法律专业证书</w:t>
            </w:r>
          </w:p>
          <w:p w:rsidR="00571742" w:rsidRPr="00A0458F" w:rsidRDefault="00B7230E" w:rsidP="004C64F3">
            <w:pPr>
              <w:numPr>
                <w:ilvl w:val="1"/>
                <w:numId w:val="28"/>
              </w:numPr>
              <w:jc w:val="both"/>
              <w:rPr>
                <w:rFonts w:ascii="DFKai-SB" w:eastAsia="DFKai-SB" w:hAnsi="DFKai-SB"/>
              </w:rPr>
            </w:pPr>
            <w:proofErr w:type="gramStart"/>
            <w:r w:rsidRPr="00A0458F">
              <w:rPr>
                <w:rFonts w:ascii="DFKai-SB" w:eastAsia="DFKai-SB" w:hAnsi="DFKai-SB" w:hint="eastAsia"/>
              </w:rPr>
              <w:t>于</w:t>
            </w:r>
            <w:proofErr w:type="gramEnd"/>
            <w:r w:rsidRPr="00A0458F">
              <w:rPr>
                <w:rFonts w:ascii="DFKai-SB" w:eastAsia="DFKai-SB" w:hAnsi="DFKai-SB" w:hint="eastAsia"/>
              </w:rPr>
              <w:t>2009年获得香港执业律师资格。</w:t>
            </w:r>
          </w:p>
          <w:p w:rsidR="00571742" w:rsidRPr="00A0458F" w:rsidRDefault="00B7230E" w:rsidP="004C64F3">
            <w:pPr>
              <w:numPr>
                <w:ilvl w:val="1"/>
                <w:numId w:val="28"/>
              </w:numPr>
              <w:jc w:val="both"/>
              <w:rPr>
                <w:rFonts w:ascii="DFKai-SB" w:eastAsia="DFKai-SB" w:hAnsi="DFKai-SB"/>
              </w:rPr>
            </w:pPr>
            <w:proofErr w:type="gramStart"/>
            <w:r w:rsidRPr="00A0458F">
              <w:rPr>
                <w:rFonts w:ascii="DFKai-SB" w:eastAsia="DFKai-SB" w:hAnsi="DFKai-SB" w:hint="eastAsia"/>
              </w:rPr>
              <w:t>何律</w:t>
            </w:r>
            <w:proofErr w:type="gramEnd"/>
            <w:r w:rsidRPr="00A0458F">
              <w:rPr>
                <w:rFonts w:ascii="DFKai-SB" w:eastAsia="DFKai-SB" w:hAnsi="DFKai-SB" w:hint="eastAsia"/>
              </w:rPr>
              <w:t xml:space="preserve">师的业务重点包括企业融资和商业交易，在不同行业均有代表客户的经验 </w:t>
            </w:r>
          </w:p>
          <w:p w:rsidR="00571742" w:rsidRPr="00A0458F" w:rsidRDefault="00B7230E" w:rsidP="004C64F3">
            <w:pPr>
              <w:numPr>
                <w:ilvl w:val="1"/>
                <w:numId w:val="28"/>
              </w:numPr>
              <w:jc w:val="both"/>
              <w:rPr>
                <w:rFonts w:ascii="DFKai-SB" w:eastAsia="DFKai-SB" w:hAnsi="DFKai-SB"/>
              </w:rPr>
            </w:pPr>
            <w:r w:rsidRPr="00A0458F">
              <w:rPr>
                <w:rFonts w:ascii="DFKai-SB" w:eastAsia="DFKai-SB" w:hAnsi="DFKai-SB" w:hint="eastAsia"/>
              </w:rPr>
              <w:t>语言：英语、粤语及普通话</w:t>
            </w:r>
          </w:p>
          <w:p w:rsidR="004C64F3" w:rsidRPr="00A0458F" w:rsidRDefault="004C64F3" w:rsidP="004C64F3">
            <w:pPr>
              <w:jc w:val="both"/>
              <w:rPr>
                <w:rFonts w:ascii="DFKai-SB" w:eastAsia="DFKai-SB" w:hAnsi="DFKai-SB"/>
              </w:rPr>
            </w:pPr>
          </w:p>
        </w:tc>
        <w:tc>
          <w:tcPr>
            <w:tcW w:w="4675" w:type="dxa"/>
          </w:tcPr>
          <w:p w:rsidR="004C64F3" w:rsidRPr="00A0458F" w:rsidRDefault="004C64F3" w:rsidP="004C64F3">
            <w:pPr>
              <w:jc w:val="both"/>
              <w:rPr>
                <w:rFonts w:ascii="DFKai-SB" w:eastAsia="DFKai-SB" w:hAnsi="DFKai-SB"/>
              </w:rPr>
            </w:pPr>
            <w:proofErr w:type="gramStart"/>
            <w:r w:rsidRPr="00A0458F">
              <w:rPr>
                <w:rFonts w:ascii="DFKai-SB" w:eastAsia="DFKai-SB" w:hAnsi="DFKai-SB" w:hint="eastAsia"/>
                <w:b/>
                <w:bCs/>
              </w:rPr>
              <w:t>莫旗</w:t>
            </w:r>
            <w:proofErr w:type="gramEnd"/>
            <w:r w:rsidRPr="00A0458F">
              <w:rPr>
                <w:rFonts w:ascii="DFKai-SB" w:eastAsia="DFKai-SB" w:hAnsi="DFKai-SB" w:hint="eastAsia"/>
                <w:b/>
                <w:bCs/>
              </w:rPr>
              <w:t>顿– 合伙人</w:t>
            </w:r>
          </w:p>
          <w:p w:rsidR="00571742" w:rsidRPr="00A0458F" w:rsidRDefault="00B7230E" w:rsidP="004C64F3">
            <w:pPr>
              <w:numPr>
                <w:ilvl w:val="1"/>
                <w:numId w:val="29"/>
              </w:numPr>
              <w:jc w:val="both"/>
              <w:rPr>
                <w:rFonts w:ascii="DFKai-SB" w:eastAsia="DFKai-SB" w:hAnsi="DFKai-SB"/>
              </w:rPr>
            </w:pPr>
            <w:r w:rsidRPr="00A0458F">
              <w:rPr>
                <w:rFonts w:ascii="DFKai-SB" w:eastAsia="DFKai-SB" w:hAnsi="DFKai-SB" w:hint="eastAsia"/>
              </w:rPr>
              <w:t>澳大利亚格里菲斯大学法律学士（荣誉）及国际贸易学</w:t>
            </w:r>
          </w:p>
          <w:p w:rsidR="00571742" w:rsidRPr="00A0458F" w:rsidRDefault="00B7230E" w:rsidP="004C64F3">
            <w:pPr>
              <w:numPr>
                <w:ilvl w:val="1"/>
                <w:numId w:val="29"/>
              </w:numPr>
              <w:jc w:val="both"/>
              <w:rPr>
                <w:rFonts w:ascii="DFKai-SB" w:eastAsia="DFKai-SB" w:hAnsi="DFKai-SB"/>
              </w:rPr>
            </w:pPr>
            <w:proofErr w:type="gramStart"/>
            <w:r w:rsidRPr="00A0458F">
              <w:rPr>
                <w:rFonts w:ascii="DFKai-SB" w:eastAsia="DFKai-SB" w:hAnsi="DFKai-SB" w:hint="eastAsia"/>
              </w:rPr>
              <w:t>于</w:t>
            </w:r>
            <w:proofErr w:type="gramEnd"/>
            <w:r w:rsidRPr="00A0458F">
              <w:rPr>
                <w:rFonts w:ascii="DFKai-SB" w:eastAsia="DFKai-SB" w:hAnsi="DFKai-SB" w:hint="eastAsia"/>
              </w:rPr>
              <w:t>2007年获得澳大利亚昆士兰律师执业资格，2013年取得香港执业律师资格。</w:t>
            </w:r>
          </w:p>
          <w:p w:rsidR="00571742" w:rsidRPr="00A0458F" w:rsidRDefault="00B7230E" w:rsidP="004C64F3">
            <w:pPr>
              <w:numPr>
                <w:ilvl w:val="1"/>
                <w:numId w:val="29"/>
              </w:numPr>
              <w:jc w:val="both"/>
              <w:rPr>
                <w:rFonts w:ascii="DFKai-SB" w:eastAsia="DFKai-SB" w:hAnsi="DFKai-SB"/>
              </w:rPr>
            </w:pPr>
            <w:r w:rsidRPr="00A0458F">
              <w:rPr>
                <w:rFonts w:ascii="DFKai-SB" w:eastAsia="DFKai-SB" w:hAnsi="DFKai-SB" w:hint="eastAsia"/>
              </w:rPr>
              <w:t>自2005年荣获澳大利亚昆士兰州太平绅士称号</w:t>
            </w:r>
          </w:p>
          <w:p w:rsidR="00571742" w:rsidRPr="00A0458F" w:rsidRDefault="00B7230E" w:rsidP="004C64F3">
            <w:pPr>
              <w:numPr>
                <w:ilvl w:val="1"/>
                <w:numId w:val="29"/>
              </w:numPr>
              <w:jc w:val="both"/>
              <w:rPr>
                <w:rFonts w:ascii="DFKai-SB" w:eastAsia="DFKai-SB" w:hAnsi="DFKai-SB"/>
              </w:rPr>
            </w:pPr>
            <w:r w:rsidRPr="00A0458F">
              <w:rPr>
                <w:rFonts w:ascii="DFKai-SB" w:eastAsia="DFKai-SB" w:hAnsi="DFKai-SB" w:hint="eastAsia"/>
              </w:rPr>
              <w:t>2016及2017年荣获亚洲法律名录企业/兼并领域“新星律师”称号</w:t>
            </w:r>
          </w:p>
          <w:p w:rsidR="00571742" w:rsidRPr="00A0458F" w:rsidRDefault="00B7230E" w:rsidP="004C64F3">
            <w:pPr>
              <w:numPr>
                <w:ilvl w:val="1"/>
                <w:numId w:val="29"/>
              </w:numPr>
              <w:jc w:val="both"/>
              <w:rPr>
                <w:rFonts w:ascii="DFKai-SB" w:eastAsia="DFKai-SB" w:hAnsi="DFKai-SB"/>
              </w:rPr>
            </w:pPr>
            <w:proofErr w:type="gramStart"/>
            <w:r w:rsidRPr="00A0458F">
              <w:rPr>
                <w:rFonts w:ascii="DFKai-SB" w:eastAsia="DFKai-SB" w:hAnsi="DFKai-SB" w:hint="eastAsia"/>
              </w:rPr>
              <w:t>莫律</w:t>
            </w:r>
            <w:proofErr w:type="gramEnd"/>
            <w:r w:rsidRPr="00A0458F">
              <w:rPr>
                <w:rFonts w:ascii="DFKai-SB" w:eastAsia="DFKai-SB" w:hAnsi="DFKai-SB" w:hint="eastAsia"/>
              </w:rPr>
              <w:t>师的业务重点是香港企业融资和商业交易及资本市场</w:t>
            </w:r>
          </w:p>
          <w:p w:rsidR="00571742" w:rsidRPr="00A0458F" w:rsidRDefault="00B7230E" w:rsidP="004C64F3">
            <w:pPr>
              <w:numPr>
                <w:ilvl w:val="1"/>
                <w:numId w:val="29"/>
              </w:numPr>
              <w:jc w:val="both"/>
              <w:rPr>
                <w:rFonts w:ascii="DFKai-SB" w:eastAsia="DFKai-SB" w:hAnsi="DFKai-SB"/>
              </w:rPr>
            </w:pPr>
            <w:r w:rsidRPr="00A0458F">
              <w:rPr>
                <w:rFonts w:ascii="DFKai-SB" w:eastAsia="DFKai-SB" w:hAnsi="DFKai-SB" w:hint="eastAsia"/>
              </w:rPr>
              <w:t>语言：英语</w:t>
            </w:r>
          </w:p>
          <w:p w:rsidR="004C64F3" w:rsidRPr="00A0458F" w:rsidRDefault="004C64F3" w:rsidP="004C64F3">
            <w:pPr>
              <w:jc w:val="both"/>
              <w:rPr>
                <w:rFonts w:ascii="DFKai-SB" w:eastAsia="DFKai-SB" w:hAnsi="DFKai-SB"/>
              </w:rPr>
            </w:pPr>
          </w:p>
        </w:tc>
      </w:tr>
    </w:tbl>
    <w:p w:rsidR="004C64F3" w:rsidRPr="00A0458F" w:rsidRDefault="004C64F3" w:rsidP="004C64F3">
      <w:pPr>
        <w:jc w:val="both"/>
        <w:rPr>
          <w:rFonts w:ascii="DFKai-SB" w:eastAsia="DFKai-SB" w:hAnsi="DFKai-SB"/>
          <w:b/>
          <w:bCs/>
        </w:rPr>
      </w:pPr>
    </w:p>
    <w:p w:rsidR="004C64F3" w:rsidRPr="00A0458F" w:rsidRDefault="004C64F3" w:rsidP="004C64F3">
      <w:pPr>
        <w:jc w:val="both"/>
        <w:rPr>
          <w:rFonts w:ascii="DFKai-SB" w:eastAsia="DFKai-SB" w:hAnsi="DFKai-SB"/>
          <w:color w:val="C00000"/>
        </w:rPr>
      </w:pPr>
      <w:r w:rsidRPr="00A0458F">
        <w:rPr>
          <w:rFonts w:ascii="DFKai-SB" w:eastAsia="DFKai-SB" w:hAnsi="DFKai-SB" w:hint="eastAsia"/>
          <w:b/>
          <w:bCs/>
          <w:color w:val="C00000"/>
        </w:rPr>
        <w:t>我们的参与</w:t>
      </w:r>
    </w:p>
    <w:p w:rsidR="004C64F3" w:rsidRPr="00A0458F" w:rsidRDefault="004C64F3" w:rsidP="004C64F3">
      <w:pPr>
        <w:jc w:val="both"/>
        <w:rPr>
          <w:rFonts w:ascii="DFKai-SB" w:eastAsia="DFKai-SB" w:hAnsi="DFKai-SB"/>
        </w:rPr>
      </w:pPr>
      <w:r w:rsidRPr="00A0458F">
        <w:rPr>
          <w:rFonts w:ascii="DFKai-SB" w:eastAsia="DFKai-SB" w:hAnsi="DFKai-SB" w:hint="eastAsia"/>
        </w:rPr>
        <w:t>作为贵司的香港法律顾问，我们将参与以下工作：</w:t>
      </w:r>
    </w:p>
    <w:p w:rsidR="004C64F3" w:rsidRPr="00A0458F" w:rsidRDefault="004C64F3" w:rsidP="004C64F3">
      <w:pPr>
        <w:pStyle w:val="ListParagraph"/>
        <w:numPr>
          <w:ilvl w:val="0"/>
          <w:numId w:val="30"/>
        </w:numPr>
        <w:jc w:val="both"/>
        <w:rPr>
          <w:rFonts w:ascii="DFKai-SB" w:eastAsia="DFKai-SB" w:hAnsi="DFKai-SB"/>
        </w:rPr>
      </w:pPr>
      <w:r w:rsidRPr="00A0458F">
        <w:rPr>
          <w:rFonts w:ascii="DFKai-SB" w:eastAsia="DFKai-SB" w:hAnsi="DFKai-SB" w:hint="eastAsia"/>
        </w:rPr>
        <w:t>草拟、协商及就所有主要法律交易文件提供法律意见</w:t>
      </w:r>
    </w:p>
    <w:p w:rsidR="004C64F3" w:rsidRPr="00A0458F" w:rsidRDefault="004C64F3" w:rsidP="004C64F3">
      <w:pPr>
        <w:pStyle w:val="ListParagraph"/>
        <w:numPr>
          <w:ilvl w:val="0"/>
          <w:numId w:val="30"/>
        </w:numPr>
        <w:jc w:val="both"/>
        <w:rPr>
          <w:rFonts w:ascii="DFKai-SB" w:eastAsia="DFKai-SB" w:hAnsi="DFKai-SB"/>
        </w:rPr>
      </w:pPr>
      <w:r w:rsidRPr="00A0458F">
        <w:rPr>
          <w:rFonts w:ascii="DFKai-SB" w:eastAsia="DFKai-SB" w:hAnsi="DFKai-SB" w:hint="eastAsia"/>
        </w:rPr>
        <w:t>就交易架</w:t>
      </w:r>
      <w:proofErr w:type="gramStart"/>
      <w:r w:rsidRPr="00A0458F">
        <w:rPr>
          <w:rFonts w:ascii="DFKai-SB" w:eastAsia="DFKai-SB" w:hAnsi="DFKai-SB" w:hint="eastAsia"/>
        </w:rPr>
        <w:t>构</w:t>
      </w:r>
      <w:proofErr w:type="gramEnd"/>
      <w:r w:rsidRPr="00A0458F">
        <w:rPr>
          <w:rFonts w:ascii="DFKai-SB" w:eastAsia="DFKai-SB" w:hAnsi="DFKai-SB" w:hint="eastAsia"/>
        </w:rPr>
        <w:t xml:space="preserve">提供意见 </w:t>
      </w:r>
    </w:p>
    <w:p w:rsidR="004C64F3" w:rsidRPr="00A0458F" w:rsidRDefault="004C64F3" w:rsidP="004C64F3">
      <w:pPr>
        <w:pStyle w:val="ListParagraph"/>
        <w:numPr>
          <w:ilvl w:val="0"/>
          <w:numId w:val="30"/>
        </w:numPr>
        <w:jc w:val="both"/>
        <w:rPr>
          <w:rFonts w:ascii="DFKai-SB" w:eastAsia="DFKai-SB" w:hAnsi="DFKai-SB"/>
        </w:rPr>
      </w:pPr>
      <w:r w:rsidRPr="00A0458F">
        <w:rPr>
          <w:rFonts w:ascii="DFKai-SB" w:eastAsia="DFKai-SB" w:hAnsi="DFKai-SB" w:hint="eastAsia"/>
        </w:rPr>
        <w:t>协调尽职调查工作</w:t>
      </w:r>
    </w:p>
    <w:p w:rsidR="004C64F3" w:rsidRPr="00A0458F" w:rsidRDefault="004C64F3" w:rsidP="004C64F3">
      <w:pPr>
        <w:pStyle w:val="ListParagraph"/>
        <w:numPr>
          <w:ilvl w:val="0"/>
          <w:numId w:val="30"/>
        </w:numPr>
        <w:jc w:val="both"/>
        <w:rPr>
          <w:rFonts w:ascii="DFKai-SB" w:eastAsia="DFKai-SB" w:hAnsi="DFKai-SB"/>
        </w:rPr>
      </w:pPr>
      <w:r w:rsidRPr="00A0458F">
        <w:rPr>
          <w:rFonts w:ascii="DFKai-SB" w:eastAsia="DFKai-SB" w:hAnsi="DFKai-SB" w:hint="eastAsia"/>
        </w:rPr>
        <w:t xml:space="preserve">协调招标进程 </w:t>
      </w:r>
      <w:r w:rsidRPr="00A0458F">
        <w:rPr>
          <w:rFonts w:ascii="DFKai-SB" w:eastAsia="DFKai-SB" w:hAnsi="DFKai-SB"/>
        </w:rPr>
        <w:t>(</w:t>
      </w:r>
      <w:r w:rsidRPr="00A0458F">
        <w:rPr>
          <w:rFonts w:ascii="DFKai-SB" w:eastAsia="DFKai-SB" w:hAnsi="DFKai-SB" w:hint="eastAsia"/>
        </w:rPr>
        <w:t>在竞价销售的情况下</w:t>
      </w:r>
      <w:r w:rsidRPr="00A0458F">
        <w:rPr>
          <w:rFonts w:ascii="DFKai-SB" w:eastAsia="DFKai-SB" w:hAnsi="DFKai-SB"/>
        </w:rPr>
        <w:t>)</w:t>
      </w:r>
    </w:p>
    <w:p w:rsidR="004C64F3" w:rsidRPr="00A0458F" w:rsidRDefault="004C64F3" w:rsidP="004C64F3">
      <w:pPr>
        <w:pStyle w:val="ListParagraph"/>
        <w:numPr>
          <w:ilvl w:val="0"/>
          <w:numId w:val="30"/>
        </w:numPr>
        <w:jc w:val="both"/>
        <w:rPr>
          <w:rFonts w:ascii="DFKai-SB" w:eastAsia="DFKai-SB" w:hAnsi="DFKai-SB"/>
        </w:rPr>
      </w:pPr>
      <w:proofErr w:type="gramStart"/>
      <w:r w:rsidRPr="00A0458F">
        <w:rPr>
          <w:rFonts w:ascii="DFKai-SB" w:eastAsia="DFKai-SB" w:hAnsi="DFKai-SB" w:hint="eastAsia"/>
        </w:rPr>
        <w:t>就高管和</w:t>
      </w:r>
      <w:proofErr w:type="gramEnd"/>
      <w:r w:rsidRPr="00A0458F">
        <w:rPr>
          <w:rFonts w:ascii="DFKai-SB" w:eastAsia="DFKai-SB" w:hAnsi="DFKai-SB" w:hint="eastAsia"/>
        </w:rPr>
        <w:t>员工报酬、 成交后的整合和过渡提供法律意见</w:t>
      </w:r>
    </w:p>
    <w:p w:rsidR="004C64F3" w:rsidRPr="00A0458F" w:rsidRDefault="004C64F3" w:rsidP="004C64F3">
      <w:pPr>
        <w:pStyle w:val="ListParagraph"/>
        <w:numPr>
          <w:ilvl w:val="0"/>
          <w:numId w:val="30"/>
        </w:numPr>
        <w:jc w:val="both"/>
        <w:rPr>
          <w:rFonts w:ascii="DFKai-SB" w:eastAsia="DFKai-SB" w:hAnsi="DFKai-SB"/>
        </w:rPr>
      </w:pPr>
      <w:r w:rsidRPr="00A0458F">
        <w:rPr>
          <w:rFonts w:ascii="DFKai-SB" w:eastAsia="DFKai-SB" w:hAnsi="DFKai-SB" w:hint="eastAsia"/>
        </w:rPr>
        <w:t>就兼</w:t>
      </w:r>
      <w:proofErr w:type="gramStart"/>
      <w:r w:rsidRPr="00A0458F">
        <w:rPr>
          <w:rFonts w:ascii="DFKai-SB" w:eastAsia="DFKai-SB" w:hAnsi="DFKai-SB" w:hint="eastAsia"/>
        </w:rPr>
        <w:t>并</w:t>
      </w:r>
      <w:proofErr w:type="gramEnd"/>
      <w:r w:rsidRPr="00A0458F">
        <w:rPr>
          <w:rFonts w:ascii="DFKai-SB" w:eastAsia="DFKai-SB" w:hAnsi="DFKai-SB" w:hint="eastAsia"/>
        </w:rPr>
        <w:t>控制</w:t>
      </w:r>
      <w:proofErr w:type="gramStart"/>
      <w:r w:rsidRPr="00A0458F">
        <w:rPr>
          <w:rFonts w:ascii="DFKai-SB" w:eastAsia="DFKai-SB" w:hAnsi="DFKai-SB" w:hint="eastAsia"/>
        </w:rPr>
        <w:t>与</w:t>
      </w:r>
      <w:proofErr w:type="gramEnd"/>
      <w:r w:rsidRPr="00A0458F">
        <w:rPr>
          <w:rFonts w:ascii="DFKai-SB" w:eastAsia="DFKai-SB" w:hAnsi="DFKai-SB" w:hint="eastAsia"/>
        </w:rPr>
        <w:t>反垄断问题提供法律意见</w:t>
      </w:r>
    </w:p>
    <w:p w:rsidR="004C64F3" w:rsidRPr="00A0458F" w:rsidRDefault="004C64F3" w:rsidP="004C64F3">
      <w:pPr>
        <w:pStyle w:val="ListParagraph"/>
        <w:numPr>
          <w:ilvl w:val="0"/>
          <w:numId w:val="30"/>
        </w:numPr>
        <w:jc w:val="both"/>
        <w:rPr>
          <w:rFonts w:ascii="DFKai-SB" w:eastAsia="DFKai-SB" w:hAnsi="DFKai-SB"/>
        </w:rPr>
      </w:pPr>
      <w:r w:rsidRPr="00A0458F">
        <w:rPr>
          <w:rFonts w:ascii="DFKai-SB" w:eastAsia="DFKai-SB" w:hAnsi="DFKai-SB" w:hint="eastAsia"/>
        </w:rPr>
        <w:t>准备市场及监管公告</w:t>
      </w:r>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b/>
          <w:bCs/>
          <w:color w:val="C00000"/>
        </w:rPr>
      </w:pPr>
      <w:r w:rsidRPr="00A0458F">
        <w:rPr>
          <w:rFonts w:ascii="DFKai-SB" w:eastAsia="DFKai-SB" w:hAnsi="DFKai-SB" w:hint="eastAsia"/>
          <w:b/>
          <w:bCs/>
          <w:color w:val="C00000"/>
        </w:rPr>
        <w:t>我们的合并与收购经验</w:t>
      </w:r>
    </w:p>
    <w:p w:rsidR="004C64F3" w:rsidRPr="00A0458F" w:rsidRDefault="004C64F3" w:rsidP="004C64F3">
      <w:pPr>
        <w:jc w:val="both"/>
        <w:rPr>
          <w:rFonts w:ascii="DFKai-SB" w:eastAsia="DFKai-SB" w:hAnsi="DFKai-SB"/>
        </w:rPr>
      </w:pPr>
      <w:r w:rsidRPr="00A0458F">
        <w:rPr>
          <w:rFonts w:ascii="DFKai-SB" w:eastAsia="DFKai-SB" w:hAnsi="DFKai-SB" w:hint="eastAsia"/>
        </w:rPr>
        <w:t xml:space="preserve">我们最近参与的并购交易包括： </w:t>
      </w:r>
    </w:p>
    <w:p w:rsidR="00571742" w:rsidRPr="00A0458F" w:rsidRDefault="00B7230E" w:rsidP="004C64F3">
      <w:pPr>
        <w:numPr>
          <w:ilvl w:val="1"/>
          <w:numId w:val="31"/>
        </w:numPr>
        <w:jc w:val="both"/>
        <w:rPr>
          <w:rFonts w:ascii="DFKai-SB" w:eastAsia="DFKai-SB" w:hAnsi="DFKai-SB"/>
        </w:rPr>
      </w:pPr>
      <w:r w:rsidRPr="00A0458F">
        <w:rPr>
          <w:rFonts w:ascii="DFKai-SB" w:eastAsia="DFKai-SB" w:hAnsi="DFKai-SB" w:hint="eastAsia"/>
        </w:rPr>
        <w:t>向新</w:t>
      </w:r>
      <w:proofErr w:type="gramStart"/>
      <w:r w:rsidRPr="00A0458F">
        <w:rPr>
          <w:rFonts w:ascii="DFKai-SB" w:eastAsia="DFKai-SB" w:hAnsi="DFKai-SB" w:hint="eastAsia"/>
        </w:rPr>
        <w:t>百利融</w:t>
      </w:r>
      <w:proofErr w:type="gramEnd"/>
      <w:r w:rsidRPr="00A0458F">
        <w:rPr>
          <w:rFonts w:ascii="DFKai-SB" w:eastAsia="DFKai-SB" w:hAnsi="DFKai-SB" w:hint="eastAsia"/>
        </w:rPr>
        <w:t>资有限公司就可能收购证监会股票经纪公司环境投资服务亚洲有限公司的交易提供法律意见</w:t>
      </w:r>
    </w:p>
    <w:p w:rsidR="00571742" w:rsidRPr="00A0458F" w:rsidRDefault="00B7230E" w:rsidP="004C64F3">
      <w:pPr>
        <w:numPr>
          <w:ilvl w:val="1"/>
          <w:numId w:val="31"/>
        </w:numPr>
        <w:jc w:val="both"/>
        <w:rPr>
          <w:rFonts w:ascii="DFKai-SB" w:eastAsia="DFKai-SB" w:hAnsi="DFKai-SB"/>
        </w:rPr>
      </w:pPr>
      <w:r w:rsidRPr="00A0458F">
        <w:rPr>
          <w:rFonts w:ascii="DFKai-SB" w:eastAsia="DFKai-SB" w:hAnsi="DFKai-SB" w:hint="eastAsia"/>
        </w:rPr>
        <w:t>向两个独立的投资者集团（“投资者”）就由基金经理，子经理和物业经理管理的一项基金（“基金”）的投资提供法律意见，以收购位于香港将军澳的三处物业（零售空间总建筑面积约为</w:t>
      </w:r>
      <w:r w:rsidRPr="00A0458F">
        <w:rPr>
          <w:rFonts w:ascii="DFKai-SB" w:eastAsia="DFKai-SB" w:hAnsi="DFKai-SB"/>
        </w:rPr>
        <w:t>300,000</w:t>
      </w:r>
      <w:r w:rsidRPr="00A0458F">
        <w:rPr>
          <w:rFonts w:ascii="DFKai-SB" w:eastAsia="DFKai-SB" w:hAnsi="DFKai-SB" w:hint="eastAsia"/>
        </w:rPr>
        <w:t>平方英尺和停车场）。</w:t>
      </w:r>
    </w:p>
    <w:p w:rsidR="00571742" w:rsidRPr="00A0458F" w:rsidRDefault="00B7230E" w:rsidP="004C64F3">
      <w:pPr>
        <w:numPr>
          <w:ilvl w:val="1"/>
          <w:numId w:val="31"/>
        </w:numPr>
        <w:jc w:val="both"/>
        <w:rPr>
          <w:rFonts w:ascii="DFKai-SB" w:eastAsia="DFKai-SB" w:hAnsi="DFKai-SB"/>
        </w:rPr>
      </w:pPr>
      <w:r w:rsidRPr="00A0458F">
        <w:rPr>
          <w:rFonts w:ascii="DFKai-SB" w:eastAsia="DFKai-SB" w:hAnsi="DFKai-SB" w:hint="eastAsia"/>
        </w:rPr>
        <w:t>就</w:t>
      </w:r>
      <w:r w:rsidRPr="00A0458F">
        <w:rPr>
          <w:rFonts w:ascii="DFKai-SB" w:eastAsia="DFKai-SB" w:hAnsi="DFKai-SB"/>
        </w:rPr>
        <w:t>MTC Group Holdings Limited</w:t>
      </w:r>
      <w:r w:rsidRPr="00A0458F">
        <w:rPr>
          <w:rFonts w:ascii="DFKai-SB" w:eastAsia="DFKai-SB" w:hAnsi="DFKai-SB" w:hint="eastAsia"/>
        </w:rPr>
        <w:t>向</w:t>
      </w:r>
      <w:proofErr w:type="spellStart"/>
      <w:r w:rsidRPr="00A0458F">
        <w:rPr>
          <w:rFonts w:ascii="DFKai-SB" w:eastAsia="DFKai-SB" w:hAnsi="DFKai-SB"/>
        </w:rPr>
        <w:t>Sucafina</w:t>
      </w:r>
      <w:proofErr w:type="spellEnd"/>
      <w:r w:rsidRPr="00A0458F">
        <w:rPr>
          <w:rFonts w:ascii="DFKai-SB" w:eastAsia="DFKai-SB" w:hAnsi="DFKai-SB"/>
        </w:rPr>
        <w:t xml:space="preserve"> SA</w:t>
      </w:r>
      <w:r w:rsidRPr="00A0458F">
        <w:rPr>
          <w:rFonts w:ascii="DFKai-SB" w:eastAsia="DFKai-SB" w:hAnsi="DFKai-SB" w:hint="eastAsia"/>
        </w:rPr>
        <w:t>出售其全资子公司</w:t>
      </w:r>
      <w:r w:rsidRPr="00A0458F">
        <w:rPr>
          <w:rFonts w:ascii="DFKai-SB" w:eastAsia="DFKai-SB" w:hAnsi="DFKai-SB"/>
        </w:rPr>
        <w:t>MTC International Coffee Group Ltd</w:t>
      </w:r>
      <w:r w:rsidRPr="00A0458F">
        <w:rPr>
          <w:rFonts w:ascii="DFKai-SB" w:eastAsia="DFKai-SB" w:hAnsi="DFKai-SB" w:hint="eastAsia"/>
        </w:rPr>
        <w:t>的股份，以及</w:t>
      </w:r>
      <w:r w:rsidRPr="00A0458F">
        <w:rPr>
          <w:rFonts w:ascii="DFKai-SB" w:eastAsia="DFKai-SB" w:hAnsi="DFKai-SB"/>
        </w:rPr>
        <w:t xml:space="preserve">MTC Group Pty Limited </w:t>
      </w:r>
      <w:r w:rsidRPr="00A0458F">
        <w:rPr>
          <w:rFonts w:ascii="DFKai-SB" w:eastAsia="DFKai-SB" w:hAnsi="DFKai-SB" w:hint="eastAsia"/>
        </w:rPr>
        <w:t>业务的相关事宜，提供法律顾问服务</w:t>
      </w:r>
    </w:p>
    <w:p w:rsidR="00571742" w:rsidRPr="00A0458F" w:rsidRDefault="00B7230E" w:rsidP="004C64F3">
      <w:pPr>
        <w:numPr>
          <w:ilvl w:val="1"/>
          <w:numId w:val="31"/>
        </w:numPr>
        <w:jc w:val="both"/>
        <w:rPr>
          <w:rFonts w:ascii="DFKai-SB" w:eastAsia="DFKai-SB" w:hAnsi="DFKai-SB"/>
        </w:rPr>
      </w:pPr>
      <w:r w:rsidRPr="00A0458F">
        <w:rPr>
          <w:rFonts w:ascii="DFKai-SB" w:eastAsia="DFKai-SB" w:hAnsi="DFKai-SB" w:hint="eastAsia"/>
        </w:rPr>
        <w:t>就山东新华医药公司与控股股东集团的资产收购有关的持续关联交易和须通知交易提供法律意见</w:t>
      </w:r>
    </w:p>
    <w:p w:rsidR="00571742" w:rsidRPr="00A0458F" w:rsidRDefault="00B7230E" w:rsidP="004C64F3">
      <w:pPr>
        <w:numPr>
          <w:ilvl w:val="1"/>
          <w:numId w:val="31"/>
        </w:numPr>
        <w:jc w:val="both"/>
        <w:rPr>
          <w:rFonts w:ascii="DFKai-SB" w:eastAsia="DFKai-SB" w:hAnsi="DFKai-SB"/>
        </w:rPr>
      </w:pPr>
      <w:r w:rsidRPr="00A0458F">
        <w:rPr>
          <w:rFonts w:ascii="DFKai-SB" w:eastAsia="DFKai-SB" w:hAnsi="DFKai-SB" w:hint="eastAsia"/>
        </w:rPr>
        <w:t>就出售部分一家以香港为基地的持牌资产管理集团于一家国际法国银行的事宜提供法律建议</w:t>
      </w:r>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b/>
          <w:bCs/>
          <w:color w:val="C00000"/>
        </w:rPr>
      </w:pPr>
      <w:r w:rsidRPr="00A0458F">
        <w:rPr>
          <w:rFonts w:ascii="DFKai-SB" w:eastAsia="DFKai-SB" w:hAnsi="DFKai-SB" w:hint="eastAsia"/>
          <w:b/>
          <w:bCs/>
          <w:color w:val="C00000"/>
        </w:rPr>
        <w:t>我们的合并与收购经验</w:t>
      </w:r>
    </w:p>
    <w:p w:rsidR="004C64F3" w:rsidRPr="00A0458F" w:rsidRDefault="004C64F3" w:rsidP="004C64F3">
      <w:pPr>
        <w:jc w:val="both"/>
        <w:rPr>
          <w:rFonts w:ascii="DFKai-SB" w:eastAsia="DFKai-SB" w:hAnsi="DFKai-SB"/>
        </w:rPr>
      </w:pPr>
      <w:r w:rsidRPr="00A0458F">
        <w:rPr>
          <w:rFonts w:ascii="DFKai-SB" w:eastAsia="DFKai-SB" w:hAnsi="DFKai-SB" w:hint="eastAsia"/>
        </w:rPr>
        <w:t xml:space="preserve">我们最近参与的并购交易包括（续）： </w:t>
      </w:r>
    </w:p>
    <w:p w:rsidR="00571742" w:rsidRPr="00A0458F" w:rsidRDefault="00B7230E" w:rsidP="004C64F3">
      <w:pPr>
        <w:numPr>
          <w:ilvl w:val="1"/>
          <w:numId w:val="32"/>
        </w:numPr>
        <w:jc w:val="both"/>
        <w:rPr>
          <w:rFonts w:ascii="DFKai-SB" w:eastAsia="DFKai-SB" w:hAnsi="DFKai-SB"/>
        </w:rPr>
      </w:pPr>
      <w:r w:rsidRPr="00A0458F">
        <w:rPr>
          <w:rFonts w:ascii="DFKai-SB" w:eastAsia="DFKai-SB" w:hAnsi="DFKai-SB" w:hint="eastAsia"/>
        </w:rPr>
        <w:t>对一家以中国为基地的医院及制药集团就一北美退休基金作出的</w:t>
      </w:r>
      <w:r w:rsidRPr="00A0458F">
        <w:rPr>
          <w:rFonts w:ascii="DFKai-SB" w:eastAsia="DFKai-SB" w:hAnsi="DFKai-SB"/>
        </w:rPr>
        <w:t>1.75</w:t>
      </w:r>
      <w:r w:rsidRPr="00A0458F">
        <w:rPr>
          <w:rFonts w:ascii="DFKai-SB" w:eastAsia="DFKai-SB" w:hAnsi="DFKai-SB" w:hint="eastAsia"/>
        </w:rPr>
        <w:t>亿美元上市前股权投资事项提供意见</w:t>
      </w:r>
    </w:p>
    <w:p w:rsidR="00571742" w:rsidRPr="00A0458F" w:rsidRDefault="00B7230E" w:rsidP="004C64F3">
      <w:pPr>
        <w:numPr>
          <w:ilvl w:val="1"/>
          <w:numId w:val="32"/>
        </w:numPr>
        <w:jc w:val="both"/>
        <w:rPr>
          <w:rFonts w:ascii="DFKai-SB" w:eastAsia="DFKai-SB" w:hAnsi="DFKai-SB"/>
        </w:rPr>
      </w:pPr>
      <w:r w:rsidRPr="00A0458F">
        <w:rPr>
          <w:rFonts w:ascii="DFKai-SB" w:eastAsia="DFKai-SB" w:hAnsi="DFKai-SB" w:hint="eastAsia"/>
        </w:rPr>
        <w:t xml:space="preserve">对一家于上海和香港证券交易所上市的中国大型国有矿业公司就收购一家澳大利亚证券交易所上市的黄金生产商及收购中国甘肃省金矿开采资产所有权人 </w:t>
      </w:r>
      <w:r w:rsidRPr="00A0458F">
        <w:rPr>
          <w:rFonts w:ascii="DFKai-SB" w:eastAsia="DFKai-SB" w:hAnsi="DFKai-SB"/>
        </w:rPr>
        <w:t xml:space="preserve">– </w:t>
      </w:r>
      <w:r w:rsidRPr="00A0458F">
        <w:rPr>
          <w:rFonts w:ascii="DFKai-SB" w:eastAsia="DFKai-SB" w:hAnsi="DFKai-SB" w:hint="eastAsia"/>
        </w:rPr>
        <w:t>陇省资源有限公司的全部权益提供法律意见</w:t>
      </w:r>
    </w:p>
    <w:p w:rsidR="00571742" w:rsidRPr="00A0458F" w:rsidRDefault="00B7230E" w:rsidP="004C64F3">
      <w:pPr>
        <w:numPr>
          <w:ilvl w:val="1"/>
          <w:numId w:val="32"/>
        </w:numPr>
        <w:jc w:val="both"/>
        <w:rPr>
          <w:rFonts w:ascii="DFKai-SB" w:eastAsia="DFKai-SB" w:hAnsi="DFKai-SB"/>
        </w:rPr>
      </w:pPr>
      <w:r w:rsidRPr="00A0458F">
        <w:rPr>
          <w:rFonts w:ascii="DFKai-SB" w:eastAsia="DFKai-SB" w:hAnsi="DFKai-SB" w:hint="eastAsia"/>
        </w:rPr>
        <w:lastRenderedPageBreak/>
        <w:t>对一家大型美国零售商就有关收购一家从事品牌产品网上销售、且以中国和亚洲为基地的网络零售商的权益提供意见</w:t>
      </w:r>
    </w:p>
    <w:p w:rsidR="00571742" w:rsidRPr="00A0458F" w:rsidRDefault="00B7230E" w:rsidP="004C64F3">
      <w:pPr>
        <w:numPr>
          <w:ilvl w:val="1"/>
          <w:numId w:val="32"/>
        </w:numPr>
        <w:jc w:val="both"/>
        <w:rPr>
          <w:rFonts w:ascii="DFKai-SB" w:eastAsia="DFKai-SB" w:hAnsi="DFKai-SB"/>
        </w:rPr>
      </w:pPr>
      <w:r w:rsidRPr="00A0458F">
        <w:rPr>
          <w:rFonts w:ascii="DFKai-SB" w:eastAsia="DFKai-SB" w:hAnsi="DFKai-SB" w:hint="eastAsia"/>
        </w:rPr>
        <w:t>对于香港证券交易所上市的无缝绿色中国（集团）有限公司（「无缝绿色」）就一宗恶意收购提供意见。无缝绿色</w:t>
      </w:r>
      <w:r w:rsidR="00D97C73" w:rsidRPr="00D97C73">
        <w:rPr>
          <w:rFonts w:ascii="DFKai-SB" w:eastAsia="DFKai-SB" w:hAnsi="DFKai-SB" w:hint="eastAsia"/>
        </w:rPr>
        <w:t>为目标</w:t>
      </w:r>
      <w:r w:rsidRPr="00A0458F">
        <w:rPr>
          <w:rFonts w:ascii="DFKai-SB" w:eastAsia="DFKai-SB" w:hAnsi="DFKai-SB" w:hint="eastAsia"/>
        </w:rPr>
        <w:t>公司，而是次敌意收购并不成功。</w:t>
      </w:r>
    </w:p>
    <w:p w:rsidR="004C64F3" w:rsidRPr="00A0458F" w:rsidRDefault="00B7230E" w:rsidP="004C64F3">
      <w:pPr>
        <w:numPr>
          <w:ilvl w:val="1"/>
          <w:numId w:val="32"/>
        </w:numPr>
        <w:jc w:val="both"/>
        <w:rPr>
          <w:rFonts w:ascii="DFKai-SB" w:eastAsia="DFKai-SB" w:hAnsi="DFKai-SB"/>
        </w:rPr>
      </w:pPr>
      <w:r w:rsidRPr="00A0458F">
        <w:rPr>
          <w:rFonts w:ascii="DFKai-SB" w:eastAsia="DFKai-SB" w:hAnsi="DFKai-SB" w:hint="eastAsia"/>
        </w:rPr>
        <w:t>对已于香港上市的一家中国矿产业公司向瑞士嘉能可公司拟出售其位于秘鲁的大型铜矿项目提供意见</w:t>
      </w:r>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b/>
          <w:bCs/>
          <w:color w:val="C00000"/>
        </w:rPr>
      </w:pPr>
      <w:r w:rsidRPr="00A0458F">
        <w:rPr>
          <w:rFonts w:ascii="DFKai-SB" w:eastAsia="DFKai-SB" w:hAnsi="DFKai-SB" w:hint="eastAsia"/>
          <w:b/>
          <w:bCs/>
          <w:color w:val="C00000"/>
        </w:rPr>
        <w:t>我们的合并与收购经验</w:t>
      </w:r>
    </w:p>
    <w:p w:rsidR="004C64F3" w:rsidRPr="00A0458F" w:rsidRDefault="004C64F3" w:rsidP="004C64F3">
      <w:pPr>
        <w:jc w:val="both"/>
        <w:rPr>
          <w:rFonts w:ascii="DFKai-SB" w:eastAsia="DFKai-SB" w:hAnsi="DFKai-SB"/>
        </w:rPr>
      </w:pPr>
      <w:r w:rsidRPr="00A0458F">
        <w:rPr>
          <w:rFonts w:ascii="DFKai-SB" w:eastAsia="DFKai-SB" w:hAnsi="DFKai-SB" w:hint="eastAsia"/>
        </w:rPr>
        <w:t xml:space="preserve">我们最近参与的并购交易包括（续）： </w:t>
      </w:r>
    </w:p>
    <w:p w:rsidR="00571742" w:rsidRPr="00A0458F" w:rsidRDefault="00B7230E" w:rsidP="004C64F3">
      <w:pPr>
        <w:numPr>
          <w:ilvl w:val="1"/>
          <w:numId w:val="33"/>
        </w:numPr>
        <w:jc w:val="both"/>
        <w:rPr>
          <w:rFonts w:ascii="DFKai-SB" w:eastAsia="DFKai-SB" w:hAnsi="DFKai-SB"/>
        </w:rPr>
      </w:pPr>
      <w:r w:rsidRPr="00A0458F">
        <w:rPr>
          <w:rFonts w:ascii="DFKai-SB" w:eastAsia="DFKai-SB" w:hAnsi="DFKai-SB" w:hint="eastAsia"/>
        </w:rPr>
        <w:t>为有关收购巴里克黄金公司（「</w:t>
      </w:r>
      <w:r w:rsidRPr="00A0458F">
        <w:rPr>
          <w:rFonts w:ascii="DFKai-SB" w:eastAsia="DFKai-SB" w:hAnsi="DFKai-SB"/>
        </w:rPr>
        <w:t>Barrick Gold Company</w:t>
      </w:r>
      <w:r w:rsidRPr="00A0458F">
        <w:rPr>
          <w:rFonts w:ascii="DFKai-SB" w:eastAsia="DFKai-SB" w:hAnsi="DFKai-SB" w:hint="eastAsia"/>
        </w:rPr>
        <w:t>」）在巴布亚新几内亚的</w:t>
      </w:r>
      <w:proofErr w:type="spellStart"/>
      <w:r w:rsidRPr="00A0458F">
        <w:rPr>
          <w:rFonts w:ascii="DFKai-SB" w:eastAsia="DFKai-SB" w:hAnsi="DFKai-SB"/>
        </w:rPr>
        <w:t>Kainantu</w:t>
      </w:r>
      <w:proofErr w:type="spellEnd"/>
      <w:r w:rsidRPr="00A0458F">
        <w:rPr>
          <w:rFonts w:ascii="DFKai-SB" w:eastAsia="DFKai-SB" w:hAnsi="DFKai-SB" w:hint="eastAsia"/>
        </w:rPr>
        <w:t>黄金和铜矿项目的事宜提供法律建议</w:t>
      </w:r>
      <w:r w:rsidRPr="00A0458F">
        <w:rPr>
          <w:rFonts w:ascii="DFKai-SB" w:eastAsia="DFKai-SB" w:hAnsi="DFKai-SB"/>
        </w:rPr>
        <w:t xml:space="preserve"> </w:t>
      </w:r>
    </w:p>
    <w:p w:rsidR="00571742" w:rsidRPr="00A0458F" w:rsidRDefault="00B7230E" w:rsidP="004C64F3">
      <w:pPr>
        <w:numPr>
          <w:ilvl w:val="1"/>
          <w:numId w:val="33"/>
        </w:numPr>
        <w:jc w:val="both"/>
        <w:rPr>
          <w:rFonts w:ascii="DFKai-SB" w:eastAsia="DFKai-SB" w:hAnsi="DFKai-SB"/>
        </w:rPr>
      </w:pPr>
      <w:r w:rsidRPr="00A0458F">
        <w:rPr>
          <w:rFonts w:ascii="DFKai-SB" w:eastAsia="DFKai-SB" w:hAnsi="DFKai-SB" w:hint="eastAsia"/>
        </w:rPr>
        <w:t>就出售</w:t>
      </w:r>
      <w:r w:rsidRPr="00A0458F">
        <w:rPr>
          <w:rFonts w:ascii="DFKai-SB" w:eastAsia="DFKai-SB" w:hAnsi="DFKai-SB"/>
          <w:lang w:val="en-GB"/>
        </w:rPr>
        <w:t>Dermot Group</w:t>
      </w:r>
      <w:r w:rsidRPr="00A0458F">
        <w:rPr>
          <w:rFonts w:ascii="DFKai-SB" w:eastAsia="DFKai-SB" w:hAnsi="DFKai-SB"/>
        </w:rPr>
        <w:t xml:space="preserve"> </w:t>
      </w:r>
      <w:proofErr w:type="gramStart"/>
      <w:r w:rsidRPr="00A0458F">
        <w:rPr>
          <w:rFonts w:ascii="DFKai-SB" w:eastAsia="DFKai-SB" w:hAnsi="DFKai-SB"/>
        </w:rPr>
        <w:t>—</w:t>
      </w:r>
      <w:proofErr w:type="gramEnd"/>
      <w:r w:rsidRPr="00A0458F">
        <w:rPr>
          <w:rFonts w:ascii="DFKai-SB" w:eastAsia="DFKai-SB" w:hAnsi="DFKai-SB"/>
        </w:rPr>
        <w:t xml:space="preserve"> </w:t>
      </w:r>
      <w:proofErr w:type="gramStart"/>
      <w:r w:rsidRPr="00A0458F">
        <w:rPr>
          <w:rFonts w:ascii="DFKai-SB" w:eastAsia="DFKai-SB" w:hAnsi="DFKai-SB"/>
        </w:rPr>
        <w:t>一</w:t>
      </w:r>
      <w:proofErr w:type="gramEnd"/>
      <w:r w:rsidRPr="00A0458F">
        <w:rPr>
          <w:rFonts w:ascii="DFKai-SB" w:eastAsia="DFKai-SB" w:hAnsi="DFKai-SB"/>
        </w:rPr>
        <w:t>中国</w:t>
      </w:r>
      <w:r w:rsidRPr="00A0458F">
        <w:rPr>
          <w:rFonts w:ascii="DFKai-SB" w:eastAsia="DFKai-SB" w:hAnsi="DFKai-SB" w:hint="eastAsia"/>
        </w:rPr>
        <w:t>虚拟专用网络（</w:t>
      </w:r>
      <w:r w:rsidRPr="00A0458F">
        <w:rPr>
          <w:rFonts w:ascii="DFKai-SB" w:eastAsia="DFKai-SB" w:hAnsi="DFKai-SB"/>
        </w:rPr>
        <w:t>VPN</w:t>
      </w:r>
      <w:r w:rsidRPr="00A0458F">
        <w:rPr>
          <w:rFonts w:ascii="DFKai-SB" w:eastAsia="DFKai-SB" w:hAnsi="DFKai-SB" w:hint="eastAsia"/>
        </w:rPr>
        <w:t xml:space="preserve">）市场的领导者 </w:t>
      </w:r>
      <w:r w:rsidRPr="00A0458F">
        <w:rPr>
          <w:rFonts w:ascii="DFKai-SB" w:eastAsia="DFKai-SB" w:hAnsi="DFKai-SB"/>
        </w:rPr>
        <w:t xml:space="preserve">— </w:t>
      </w:r>
      <w:r w:rsidRPr="00A0458F">
        <w:rPr>
          <w:rFonts w:ascii="DFKai-SB" w:eastAsia="DFKai-SB" w:hAnsi="DFKai-SB" w:hint="eastAsia"/>
        </w:rPr>
        <w:t>给纳斯达克上市的世纪互联集团的事宜提供法律建议</w:t>
      </w:r>
    </w:p>
    <w:p w:rsidR="00571742" w:rsidRPr="00A0458F" w:rsidRDefault="00B7230E" w:rsidP="004C64F3">
      <w:pPr>
        <w:numPr>
          <w:ilvl w:val="1"/>
          <w:numId w:val="33"/>
        </w:numPr>
        <w:jc w:val="both"/>
        <w:rPr>
          <w:rFonts w:ascii="DFKai-SB" w:eastAsia="DFKai-SB" w:hAnsi="DFKai-SB"/>
        </w:rPr>
      </w:pPr>
      <w:r w:rsidRPr="00A0458F">
        <w:rPr>
          <w:rFonts w:ascii="DFKai-SB" w:eastAsia="DFKai-SB" w:hAnsi="DFKai-SB" w:hint="eastAsia"/>
        </w:rPr>
        <w:t>为一家香港上市集团就出售其主要的美国汽车经销商集团给一家在纽约上市的公司的事宜提供法律建议</w:t>
      </w:r>
    </w:p>
    <w:p w:rsidR="00571742" w:rsidRPr="00A0458F" w:rsidRDefault="00B7230E" w:rsidP="004C64F3">
      <w:pPr>
        <w:numPr>
          <w:ilvl w:val="1"/>
          <w:numId w:val="33"/>
        </w:numPr>
        <w:jc w:val="both"/>
        <w:rPr>
          <w:rFonts w:ascii="DFKai-SB" w:eastAsia="DFKai-SB" w:hAnsi="DFKai-SB"/>
        </w:rPr>
      </w:pPr>
      <w:r w:rsidRPr="00A0458F">
        <w:rPr>
          <w:rFonts w:ascii="DFKai-SB" w:eastAsia="DFKai-SB" w:hAnsi="DFKai-SB" w:hint="eastAsia"/>
        </w:rPr>
        <w:t>为一家在香港和深圳双重上市的制药公司就其成功取得另一家中国制药公司的控制权的事宜提供法律建议</w:t>
      </w:r>
    </w:p>
    <w:p w:rsidR="00571742" w:rsidRPr="00A0458F" w:rsidRDefault="00B7230E" w:rsidP="004C64F3">
      <w:pPr>
        <w:numPr>
          <w:ilvl w:val="1"/>
          <w:numId w:val="33"/>
        </w:numPr>
        <w:jc w:val="both"/>
        <w:rPr>
          <w:rFonts w:ascii="DFKai-SB" w:eastAsia="DFKai-SB" w:hAnsi="DFKai-SB"/>
        </w:rPr>
      </w:pPr>
      <w:r w:rsidRPr="00A0458F">
        <w:rPr>
          <w:rFonts w:ascii="DFKai-SB" w:eastAsia="DFKai-SB" w:hAnsi="DFKai-SB" w:hint="eastAsia"/>
        </w:rPr>
        <w:t>为在香港上市的百利大有限公司就成功抵抗恶意收购一事提供法律建议</w:t>
      </w:r>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color w:val="C00000"/>
        </w:rPr>
      </w:pPr>
      <w:r w:rsidRPr="00A0458F">
        <w:rPr>
          <w:rFonts w:ascii="DFKai-SB" w:eastAsia="DFKai-SB" w:hAnsi="DFKai-SB" w:hint="eastAsia"/>
          <w:b/>
          <w:bCs/>
          <w:color w:val="C00000"/>
        </w:rPr>
        <w:t>我们的合并与收购经验</w:t>
      </w:r>
    </w:p>
    <w:p w:rsidR="004C64F3" w:rsidRPr="00A0458F" w:rsidRDefault="004C64F3" w:rsidP="004C64F3">
      <w:pPr>
        <w:jc w:val="both"/>
        <w:rPr>
          <w:rFonts w:ascii="DFKai-SB" w:eastAsia="DFKai-SB" w:hAnsi="DFKai-SB"/>
        </w:rPr>
      </w:pPr>
      <w:r w:rsidRPr="00A0458F">
        <w:rPr>
          <w:rFonts w:ascii="DFKai-SB" w:eastAsia="DFKai-SB" w:hAnsi="DFKai-SB" w:hint="eastAsia"/>
        </w:rPr>
        <w:t>我们最近参与的合并与收购包括(续)：</w:t>
      </w:r>
    </w:p>
    <w:p w:rsidR="00571742" w:rsidRPr="00A0458F" w:rsidRDefault="00B7230E" w:rsidP="004C64F3">
      <w:pPr>
        <w:numPr>
          <w:ilvl w:val="1"/>
          <w:numId w:val="35"/>
        </w:numPr>
        <w:jc w:val="both"/>
        <w:rPr>
          <w:rFonts w:ascii="DFKai-SB" w:eastAsia="DFKai-SB" w:hAnsi="DFKai-SB"/>
        </w:rPr>
      </w:pPr>
      <w:r w:rsidRPr="00A0458F">
        <w:rPr>
          <w:rFonts w:ascii="DFKai-SB" w:eastAsia="DFKai-SB" w:hAnsi="DFKai-SB" w:hint="eastAsia"/>
        </w:rPr>
        <w:t>对一家英国公司就有关拟出售其位于塔吉克斯坦的煤炭和无烟煤项目以换取香港上市的凯顺能源集团有限公司的股权的股权权益置换提供意见</w:t>
      </w:r>
    </w:p>
    <w:p w:rsidR="00571742" w:rsidRPr="00A0458F" w:rsidRDefault="00B7230E" w:rsidP="004C64F3">
      <w:pPr>
        <w:numPr>
          <w:ilvl w:val="1"/>
          <w:numId w:val="35"/>
        </w:numPr>
        <w:jc w:val="both"/>
        <w:rPr>
          <w:rFonts w:ascii="DFKai-SB" w:eastAsia="DFKai-SB" w:hAnsi="DFKai-SB"/>
        </w:rPr>
      </w:pPr>
      <w:r w:rsidRPr="00A0458F">
        <w:rPr>
          <w:rFonts w:ascii="DFKai-SB" w:eastAsia="DFKai-SB" w:hAnsi="DFKai-SB" w:hint="eastAsia"/>
        </w:rPr>
        <w:t>对一家越南大型企业集团就收购拥有越南五家知名酒店的香港控股公司事项提供意见</w:t>
      </w:r>
    </w:p>
    <w:p w:rsidR="00571742" w:rsidRPr="00A0458F" w:rsidRDefault="00B7230E" w:rsidP="004C64F3">
      <w:pPr>
        <w:numPr>
          <w:ilvl w:val="1"/>
          <w:numId w:val="35"/>
        </w:numPr>
        <w:jc w:val="both"/>
        <w:rPr>
          <w:rFonts w:ascii="DFKai-SB" w:eastAsia="DFKai-SB" w:hAnsi="DFKai-SB"/>
        </w:rPr>
      </w:pPr>
      <w:r w:rsidRPr="00A0458F">
        <w:rPr>
          <w:rFonts w:ascii="DFKai-SB" w:eastAsia="DFKai-SB" w:hAnsi="DFKai-SB" w:hint="eastAsia"/>
        </w:rPr>
        <w:t>对一家中国矿业集团就收购于伦敦</w:t>
      </w:r>
      <w:r w:rsidRPr="00A0458F">
        <w:rPr>
          <w:rFonts w:ascii="DFKai-SB" w:eastAsia="DFKai-SB" w:hAnsi="DFKai-SB"/>
        </w:rPr>
        <w:t>AIM</w:t>
      </w:r>
      <w:r w:rsidRPr="00A0458F">
        <w:rPr>
          <w:rFonts w:ascii="DFKai-SB" w:eastAsia="DFKai-SB" w:hAnsi="DFKai-SB" w:hint="eastAsia"/>
        </w:rPr>
        <w:t>上市、且其矿业资产位于秘鲁的英国蒙特瑞科公司事项提供意见</w:t>
      </w:r>
    </w:p>
    <w:p w:rsidR="00571742" w:rsidRPr="00A0458F" w:rsidRDefault="00B7230E" w:rsidP="004C64F3">
      <w:pPr>
        <w:numPr>
          <w:ilvl w:val="1"/>
          <w:numId w:val="35"/>
        </w:numPr>
        <w:jc w:val="both"/>
        <w:rPr>
          <w:rFonts w:ascii="DFKai-SB" w:eastAsia="DFKai-SB" w:hAnsi="DFKai-SB"/>
        </w:rPr>
      </w:pPr>
      <w:r w:rsidRPr="00A0458F">
        <w:rPr>
          <w:rFonts w:ascii="DFKai-SB" w:eastAsia="DFKai-SB" w:hAnsi="DFKai-SB" w:hint="eastAsia"/>
        </w:rPr>
        <w:t>对一家大型保险损失理算商就收购专门于香港和台湾专门从事保险评估的罗便士国际保险公估集团的资产和业务事项提供意见</w:t>
      </w:r>
    </w:p>
    <w:p w:rsidR="00571742" w:rsidRPr="00A0458F" w:rsidRDefault="00B7230E" w:rsidP="004C64F3">
      <w:pPr>
        <w:numPr>
          <w:ilvl w:val="1"/>
          <w:numId w:val="35"/>
        </w:numPr>
        <w:jc w:val="both"/>
        <w:rPr>
          <w:rFonts w:ascii="DFKai-SB" w:eastAsia="DFKai-SB" w:hAnsi="DFKai-SB"/>
        </w:rPr>
      </w:pPr>
      <w:r w:rsidRPr="00A0458F">
        <w:rPr>
          <w:rFonts w:ascii="DFKai-SB" w:eastAsia="DFKai-SB" w:hAnsi="DFKai-SB" w:hint="eastAsia"/>
        </w:rPr>
        <w:t xml:space="preserve">对一家于上海和香港证券交易所上市的中国大型国有矿业公司向一家澳大利亚上市公司、且为亚太地区，尤其是菲律宾，的金矿和铜矿勘探商和开发商的 </w:t>
      </w:r>
      <w:proofErr w:type="spellStart"/>
      <w:r w:rsidRPr="00A0458F">
        <w:rPr>
          <w:rFonts w:ascii="DFKai-SB" w:eastAsia="DFKai-SB" w:hAnsi="DFKai-SB"/>
        </w:rPr>
        <w:t>Indophil</w:t>
      </w:r>
      <w:proofErr w:type="spellEnd"/>
      <w:r w:rsidRPr="00A0458F">
        <w:rPr>
          <w:rFonts w:ascii="DFKai-SB" w:eastAsia="DFKai-SB" w:hAnsi="DFKai-SB"/>
        </w:rPr>
        <w:t xml:space="preserve"> Resources ML </w:t>
      </w:r>
      <w:r w:rsidRPr="00A0458F">
        <w:rPr>
          <w:rFonts w:ascii="DFKai-SB" w:eastAsia="DFKai-SB" w:hAnsi="DFKai-SB" w:hint="eastAsia"/>
        </w:rPr>
        <w:t>作出收购投标提供意见</w:t>
      </w:r>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color w:val="C00000"/>
        </w:rPr>
      </w:pPr>
      <w:r w:rsidRPr="00A0458F">
        <w:rPr>
          <w:rFonts w:ascii="DFKai-SB" w:eastAsia="DFKai-SB" w:hAnsi="DFKai-SB" w:hint="eastAsia"/>
          <w:b/>
          <w:bCs/>
          <w:color w:val="C00000"/>
        </w:rPr>
        <w:t>我们的合并与收购经验</w:t>
      </w:r>
    </w:p>
    <w:p w:rsidR="004C64F3" w:rsidRPr="00A0458F" w:rsidRDefault="004C64F3" w:rsidP="004C64F3">
      <w:pPr>
        <w:jc w:val="both"/>
        <w:rPr>
          <w:rFonts w:ascii="DFKai-SB" w:eastAsia="DFKai-SB" w:hAnsi="DFKai-SB"/>
        </w:rPr>
      </w:pPr>
      <w:r w:rsidRPr="00A0458F">
        <w:rPr>
          <w:rFonts w:ascii="DFKai-SB" w:eastAsia="DFKai-SB" w:hAnsi="DFKai-SB" w:hint="eastAsia"/>
        </w:rPr>
        <w:t>我们最近参与的合并与收购包括(续)：</w:t>
      </w:r>
    </w:p>
    <w:p w:rsidR="00571742" w:rsidRPr="00A0458F" w:rsidRDefault="00B7230E" w:rsidP="004C64F3">
      <w:pPr>
        <w:numPr>
          <w:ilvl w:val="1"/>
          <w:numId w:val="36"/>
        </w:numPr>
        <w:jc w:val="both"/>
        <w:rPr>
          <w:rFonts w:ascii="DFKai-SB" w:eastAsia="DFKai-SB" w:hAnsi="DFKai-SB"/>
        </w:rPr>
      </w:pPr>
      <w:r w:rsidRPr="00A0458F">
        <w:rPr>
          <w:rFonts w:ascii="DFKai-SB" w:eastAsia="DFKai-SB" w:hAnsi="DFKai-SB" w:hint="eastAsia"/>
        </w:rPr>
        <w:t>对一家于上海和香港证券交易所上市的中国大型国有矿业公司收购</w:t>
      </w:r>
      <w:r w:rsidRPr="00A0458F">
        <w:rPr>
          <w:rFonts w:ascii="DFKai-SB" w:eastAsia="DFKai-SB" w:hAnsi="DFKai-SB"/>
        </w:rPr>
        <w:t xml:space="preserve">Avocet Mining Plc </w:t>
      </w:r>
      <w:r w:rsidRPr="00A0458F">
        <w:rPr>
          <w:rFonts w:ascii="DFKai-SB" w:eastAsia="DFKai-SB" w:hAnsi="DFKai-SB" w:hint="eastAsia"/>
        </w:rPr>
        <w:t xml:space="preserve">与塔吉克斯坦政府成立的合资企业 </w:t>
      </w:r>
      <w:r w:rsidRPr="00A0458F">
        <w:rPr>
          <w:rFonts w:ascii="DFKai-SB" w:eastAsia="DFKai-SB" w:hAnsi="DFKai-SB"/>
        </w:rPr>
        <w:t xml:space="preserve">- Commonwealth British Minerals Limited </w:t>
      </w:r>
      <w:r w:rsidRPr="00A0458F">
        <w:rPr>
          <w:rFonts w:ascii="DFKai-SB" w:eastAsia="DFKai-SB" w:hAnsi="DFKai-SB" w:hint="eastAsia"/>
        </w:rPr>
        <w:t>以勘探、开采和开发塔吉克斯坦境内的金矿和其他矿产提供意见</w:t>
      </w:r>
    </w:p>
    <w:p w:rsidR="00571742" w:rsidRPr="00A0458F" w:rsidRDefault="00B7230E" w:rsidP="004C64F3">
      <w:pPr>
        <w:numPr>
          <w:ilvl w:val="1"/>
          <w:numId w:val="36"/>
        </w:numPr>
        <w:jc w:val="both"/>
        <w:rPr>
          <w:rFonts w:ascii="DFKai-SB" w:eastAsia="DFKai-SB" w:hAnsi="DFKai-SB"/>
        </w:rPr>
      </w:pPr>
      <w:r w:rsidRPr="00A0458F">
        <w:rPr>
          <w:rFonts w:ascii="DFKai-SB" w:eastAsia="DFKai-SB" w:hAnsi="DFKai-SB" w:hint="eastAsia"/>
        </w:rPr>
        <w:t>对一家于上海和香港证券交易所上市的中国大型国有矿业公司就收购智利境内一个大型金铜矿项目的可能的投标要约提供意见</w:t>
      </w:r>
    </w:p>
    <w:p w:rsidR="00571742" w:rsidRPr="00A0458F" w:rsidRDefault="00B7230E" w:rsidP="004C64F3">
      <w:pPr>
        <w:numPr>
          <w:ilvl w:val="1"/>
          <w:numId w:val="36"/>
        </w:numPr>
        <w:jc w:val="both"/>
        <w:rPr>
          <w:rFonts w:ascii="DFKai-SB" w:eastAsia="DFKai-SB" w:hAnsi="DFKai-SB"/>
        </w:rPr>
      </w:pPr>
      <w:r w:rsidRPr="00A0458F">
        <w:rPr>
          <w:rFonts w:ascii="DFKai-SB" w:eastAsia="DFKai-SB" w:hAnsi="DFKai-SB" w:hint="eastAsia"/>
        </w:rPr>
        <w:t>对一家于上海和香港证券交易所上市的中国大型国有矿业公司收购于吉尔吉斯共和国从事黄金勘探项目的奥同克有限责任公司</w:t>
      </w:r>
      <w:r w:rsidRPr="00A0458F">
        <w:rPr>
          <w:rFonts w:ascii="DFKai-SB" w:eastAsia="DFKai-SB" w:hAnsi="DFKai-SB"/>
        </w:rPr>
        <w:t>60%</w:t>
      </w:r>
      <w:r w:rsidRPr="00A0458F">
        <w:rPr>
          <w:rFonts w:ascii="DFKai-SB" w:eastAsia="DFKai-SB" w:hAnsi="DFKai-SB" w:hint="eastAsia"/>
        </w:rPr>
        <w:t xml:space="preserve">的股权提供意见 </w:t>
      </w:r>
    </w:p>
    <w:p w:rsidR="00571742" w:rsidRPr="00A0458F" w:rsidRDefault="00B7230E" w:rsidP="004C64F3">
      <w:pPr>
        <w:numPr>
          <w:ilvl w:val="1"/>
          <w:numId w:val="36"/>
        </w:numPr>
        <w:jc w:val="both"/>
        <w:rPr>
          <w:rFonts w:ascii="DFKai-SB" w:eastAsia="DFKai-SB" w:hAnsi="DFKai-SB"/>
        </w:rPr>
      </w:pPr>
      <w:r w:rsidRPr="00A0458F">
        <w:rPr>
          <w:rFonts w:ascii="DFKai-SB" w:eastAsia="DFKai-SB" w:hAnsi="DFKai-SB" w:hint="eastAsia"/>
        </w:rPr>
        <w:t>对一家于香港上市的公司的大股东有关重组的强制无条件现金收购和反收购提供意见</w:t>
      </w:r>
    </w:p>
    <w:p w:rsidR="00571742" w:rsidRPr="00A0458F" w:rsidRDefault="00B7230E" w:rsidP="004C64F3">
      <w:pPr>
        <w:numPr>
          <w:ilvl w:val="1"/>
          <w:numId w:val="36"/>
        </w:numPr>
        <w:jc w:val="both"/>
        <w:rPr>
          <w:rFonts w:ascii="DFKai-SB" w:eastAsia="DFKai-SB" w:hAnsi="DFKai-SB"/>
        </w:rPr>
      </w:pPr>
      <w:r w:rsidRPr="00A0458F">
        <w:rPr>
          <w:rFonts w:ascii="DFKai-SB" w:eastAsia="DFKai-SB" w:hAnsi="DFKai-SB" w:hint="eastAsia"/>
        </w:rPr>
        <w:t>对一家于香港创业板上市的公司成功阻止该公司的一名股东企图进行恶意收购提供意见</w:t>
      </w:r>
      <w:bookmarkStart w:id="0" w:name="_GoBack"/>
      <w:bookmarkEnd w:id="0"/>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b/>
          <w:bCs/>
          <w:color w:val="C00000"/>
        </w:rPr>
      </w:pPr>
      <w:r w:rsidRPr="00A0458F">
        <w:rPr>
          <w:rFonts w:ascii="DFKai-SB" w:eastAsia="DFKai-SB" w:hAnsi="DFKai-SB" w:hint="eastAsia"/>
          <w:b/>
          <w:bCs/>
          <w:color w:val="C00000"/>
        </w:rPr>
        <w:t>联系我们</w:t>
      </w:r>
    </w:p>
    <w:p w:rsidR="004C64F3" w:rsidRPr="00A0458F" w:rsidRDefault="004C64F3" w:rsidP="004C64F3">
      <w:pPr>
        <w:jc w:val="both"/>
        <w:rPr>
          <w:rFonts w:ascii="DFKai-SB" w:eastAsia="DFKai-SB" w:hAnsi="DFKai-SB"/>
        </w:rPr>
      </w:pPr>
      <w:r w:rsidRPr="00A0458F">
        <w:rPr>
          <w:rFonts w:ascii="DFKai-SB" w:eastAsia="DFKai-SB" w:hAnsi="DFKai-SB" w:hint="eastAsia"/>
          <w:b/>
          <w:bCs/>
        </w:rPr>
        <w:t>香港办事处</w:t>
      </w:r>
    </w:p>
    <w:p w:rsidR="004C64F3" w:rsidRPr="00A0458F" w:rsidRDefault="004C64F3" w:rsidP="004C64F3">
      <w:pPr>
        <w:jc w:val="both"/>
        <w:rPr>
          <w:rFonts w:ascii="DFKai-SB" w:eastAsia="DFKai-SB" w:hAnsi="DFKai-SB"/>
        </w:rPr>
      </w:pPr>
      <w:r w:rsidRPr="00A0458F">
        <w:rPr>
          <w:rFonts w:ascii="DFKai-SB" w:eastAsia="DFKai-SB" w:hAnsi="DFKai-SB" w:hint="eastAsia"/>
        </w:rPr>
        <w:t>香港皇后大道东</w:t>
      </w:r>
      <w:r w:rsidRPr="00A0458F">
        <w:rPr>
          <w:rFonts w:ascii="DFKai-SB" w:eastAsia="DFKai-SB" w:hAnsi="DFKai-SB"/>
        </w:rPr>
        <w:t>43</w:t>
      </w:r>
      <w:r w:rsidRPr="00A0458F">
        <w:rPr>
          <w:rFonts w:ascii="DFKai-SB" w:eastAsia="DFKai-SB" w:hAnsi="DFKai-SB" w:hint="eastAsia"/>
        </w:rPr>
        <w:t>至</w:t>
      </w:r>
      <w:r w:rsidRPr="00A0458F">
        <w:rPr>
          <w:rFonts w:ascii="DFKai-SB" w:eastAsia="DFKai-SB" w:hAnsi="DFKai-SB"/>
        </w:rPr>
        <w:t>59</w:t>
      </w:r>
      <w:r w:rsidRPr="00A0458F">
        <w:rPr>
          <w:rFonts w:ascii="DFKai-SB" w:eastAsia="DFKai-SB" w:hAnsi="DFKai-SB" w:hint="eastAsia"/>
        </w:rPr>
        <w:t>号</w:t>
      </w:r>
    </w:p>
    <w:p w:rsidR="004C64F3" w:rsidRPr="00A0458F" w:rsidRDefault="004C64F3" w:rsidP="004C64F3">
      <w:pPr>
        <w:jc w:val="both"/>
        <w:rPr>
          <w:rFonts w:ascii="DFKai-SB" w:eastAsia="DFKai-SB" w:hAnsi="DFKai-SB"/>
        </w:rPr>
      </w:pPr>
      <w:r w:rsidRPr="00A0458F">
        <w:rPr>
          <w:rFonts w:ascii="DFKai-SB" w:eastAsia="DFKai-SB" w:hAnsi="DFKai-SB" w:hint="eastAsia"/>
        </w:rPr>
        <w:t>东美中心</w:t>
      </w:r>
      <w:r w:rsidRPr="00A0458F">
        <w:rPr>
          <w:rFonts w:ascii="DFKai-SB" w:eastAsia="DFKai-SB" w:hAnsi="DFKai-SB"/>
        </w:rPr>
        <w:t>12</w:t>
      </w:r>
      <w:r w:rsidRPr="00A0458F">
        <w:rPr>
          <w:rFonts w:ascii="DFKai-SB" w:eastAsia="DFKai-SB" w:hAnsi="DFKai-SB" w:hint="eastAsia"/>
        </w:rPr>
        <w:t>字楼</w:t>
      </w:r>
      <w:r w:rsidRPr="00A0458F">
        <w:rPr>
          <w:rFonts w:ascii="DFKai-SB" w:eastAsia="DFKai-SB" w:hAnsi="DFKai-SB"/>
        </w:rPr>
        <w:t xml:space="preserve"> </w:t>
      </w:r>
    </w:p>
    <w:p w:rsidR="004C64F3" w:rsidRPr="00A0458F" w:rsidRDefault="004C64F3" w:rsidP="004C64F3">
      <w:pPr>
        <w:jc w:val="both"/>
        <w:rPr>
          <w:rFonts w:ascii="DFKai-SB" w:eastAsia="DFKai-SB" w:hAnsi="DFKai-SB"/>
        </w:rPr>
      </w:pPr>
      <w:r w:rsidRPr="00A0458F">
        <w:rPr>
          <w:rFonts w:ascii="DFKai-SB" w:eastAsia="DFKai-SB" w:hAnsi="DFKai-SB"/>
        </w:rPr>
        <w:t xml:space="preserve"> </w:t>
      </w:r>
    </w:p>
    <w:p w:rsidR="004C64F3" w:rsidRPr="00A0458F" w:rsidRDefault="004C64F3" w:rsidP="004C64F3">
      <w:pPr>
        <w:jc w:val="both"/>
        <w:rPr>
          <w:rFonts w:ascii="DFKai-SB" w:eastAsia="DFKai-SB" w:hAnsi="DFKai-SB"/>
        </w:rPr>
      </w:pPr>
    </w:p>
    <w:p w:rsidR="004C64F3" w:rsidRPr="00A0458F" w:rsidRDefault="004C64F3" w:rsidP="004C64F3">
      <w:pPr>
        <w:ind w:left="1440" w:hanging="1440"/>
        <w:jc w:val="both"/>
        <w:rPr>
          <w:rFonts w:ascii="DFKai-SB" w:eastAsia="DFKai-SB" w:hAnsi="DFKai-SB"/>
        </w:rPr>
      </w:pPr>
      <w:r w:rsidRPr="00A0458F">
        <w:rPr>
          <w:rFonts w:ascii="DFKai-SB" w:eastAsia="DFKai-SB" w:hAnsi="DFKai-SB" w:hint="eastAsia"/>
        </w:rPr>
        <w:t>电话</w:t>
      </w:r>
      <w:r w:rsidRPr="00A0458F">
        <w:rPr>
          <w:rFonts w:ascii="DFKai-SB" w:eastAsia="DFKai-SB" w:hAnsi="DFKai-SB"/>
        </w:rPr>
        <w:t>:</w:t>
      </w:r>
      <w:r w:rsidRPr="00A0458F">
        <w:rPr>
          <w:rFonts w:ascii="DFKai-SB" w:eastAsia="DFKai-SB" w:hAnsi="DFKai-SB"/>
          <w:color w:val="000000" w:themeColor="text1"/>
          <w:kern w:val="24"/>
        </w:rPr>
        <w:tab/>
      </w:r>
      <w:r w:rsidRPr="00A0458F">
        <w:rPr>
          <w:rFonts w:ascii="DFKai-SB" w:eastAsia="DFKai-SB" w:hAnsi="DFKai-SB"/>
        </w:rPr>
        <w:t>(852) 2905 7888</w:t>
      </w:r>
    </w:p>
    <w:p w:rsidR="004C64F3" w:rsidRPr="00A0458F" w:rsidRDefault="004C64F3" w:rsidP="004C64F3">
      <w:pPr>
        <w:ind w:left="1440" w:hanging="1440"/>
        <w:jc w:val="both"/>
        <w:rPr>
          <w:rFonts w:ascii="DFKai-SB" w:eastAsia="DFKai-SB" w:hAnsi="DFKai-SB"/>
        </w:rPr>
      </w:pPr>
      <w:r w:rsidRPr="00A0458F">
        <w:rPr>
          <w:rFonts w:ascii="DFKai-SB" w:eastAsia="DFKai-SB" w:hAnsi="DFKai-SB" w:hint="eastAsia"/>
        </w:rPr>
        <w:t>传真</w:t>
      </w:r>
      <w:r w:rsidRPr="00A0458F">
        <w:rPr>
          <w:rFonts w:ascii="DFKai-SB" w:eastAsia="DFKai-SB" w:hAnsi="DFKai-SB"/>
        </w:rPr>
        <w:t>:</w:t>
      </w:r>
      <w:r w:rsidRPr="00A0458F">
        <w:rPr>
          <w:rFonts w:ascii="DFKai-SB" w:eastAsia="DFKai-SB" w:hAnsi="DFKai-SB"/>
        </w:rPr>
        <w:tab/>
        <w:t>(852) 2854 9596</w:t>
      </w:r>
    </w:p>
    <w:p w:rsidR="004C64F3" w:rsidRPr="00A0458F" w:rsidRDefault="004C64F3" w:rsidP="004C64F3">
      <w:pPr>
        <w:jc w:val="both"/>
        <w:rPr>
          <w:rFonts w:ascii="DFKai-SB" w:eastAsia="DFKai-SB" w:hAnsi="DFKai-SB"/>
        </w:rPr>
      </w:pPr>
      <w:r w:rsidRPr="00A0458F">
        <w:rPr>
          <w:rFonts w:ascii="DFKai-SB" w:eastAsia="DFKai-SB" w:hAnsi="DFKai-SB" w:hint="eastAsia"/>
        </w:rPr>
        <w:t>电子邮件</w:t>
      </w:r>
      <w:r w:rsidRPr="00A0458F">
        <w:rPr>
          <w:rFonts w:ascii="DFKai-SB" w:eastAsia="DFKai-SB" w:hAnsi="DFKai-SB"/>
        </w:rPr>
        <w:t>:</w:t>
      </w:r>
      <w:r w:rsidRPr="00A0458F">
        <w:rPr>
          <w:rFonts w:ascii="DFKai-SB" w:eastAsia="DFKai-SB" w:hAnsi="DFKai-SB" w:hint="eastAsia"/>
          <w:color w:val="000000" w:themeColor="text1"/>
          <w:kern w:val="24"/>
        </w:rPr>
        <w:tab/>
      </w:r>
      <w:hyperlink r:id="rId6" w:history="1">
        <w:r w:rsidRPr="00A0458F">
          <w:rPr>
            <w:rStyle w:val="Hyperlink"/>
            <w:rFonts w:ascii="DFKai-SB" w:eastAsia="DFKai-SB" w:hAnsi="DFKai-SB"/>
          </w:rPr>
          <w:t>enquiries@charltonslaw.com</w:t>
        </w:r>
      </w:hyperlink>
      <w:permStart w:id="134490254" w:edGrp="everyone"/>
      <w:permEnd w:id="134490254"/>
    </w:p>
    <w:p w:rsidR="004C64F3" w:rsidRPr="00A0458F" w:rsidRDefault="004C64F3" w:rsidP="004C64F3">
      <w:pPr>
        <w:ind w:left="1440" w:hanging="1440"/>
        <w:jc w:val="both"/>
        <w:rPr>
          <w:rFonts w:ascii="DFKai-SB" w:eastAsia="DFKai-SB" w:hAnsi="DFKai-SB"/>
        </w:rPr>
      </w:pPr>
      <w:r w:rsidRPr="00A0458F">
        <w:rPr>
          <w:rFonts w:ascii="DFKai-SB" w:eastAsia="DFKai-SB" w:hAnsi="DFKai-SB" w:hint="eastAsia"/>
        </w:rPr>
        <w:t>网址</w:t>
      </w:r>
      <w:r w:rsidRPr="00A0458F">
        <w:rPr>
          <w:rFonts w:ascii="DFKai-SB" w:eastAsia="DFKai-SB" w:hAnsi="DFKai-SB"/>
        </w:rPr>
        <w:t>:</w:t>
      </w:r>
      <w:r w:rsidRPr="00A0458F">
        <w:rPr>
          <w:rFonts w:ascii="DFKai-SB" w:eastAsia="DFKai-SB" w:hAnsi="DFKai-SB" w:hint="eastAsia"/>
          <w:color w:val="000000" w:themeColor="text1"/>
          <w:kern w:val="24"/>
        </w:rPr>
        <w:tab/>
      </w:r>
      <w:hyperlink r:id="rId7" w:history="1">
        <w:r w:rsidRPr="00A0458F">
          <w:rPr>
            <w:rStyle w:val="Hyperlink"/>
            <w:rFonts w:ascii="DFKai-SB" w:eastAsia="DFKai-SB" w:hAnsi="DFKai-SB"/>
          </w:rPr>
          <w:t>http://www.charltonslaw.com</w:t>
        </w:r>
      </w:hyperlink>
      <w:r w:rsidRPr="00A0458F">
        <w:rPr>
          <w:rFonts w:ascii="DFKai-SB" w:eastAsia="DFKai-SB" w:hAnsi="DFKai-SB"/>
        </w:rPr>
        <w:t xml:space="preserve"> </w:t>
      </w:r>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b/>
          <w:bCs/>
          <w:color w:val="C00000"/>
        </w:rPr>
      </w:pPr>
      <w:r w:rsidRPr="00A0458F">
        <w:rPr>
          <w:rFonts w:ascii="DFKai-SB" w:eastAsia="DFKai-SB" w:hAnsi="DFKai-SB" w:hint="eastAsia"/>
          <w:b/>
          <w:bCs/>
          <w:color w:val="C00000"/>
        </w:rPr>
        <w:t>分所</w:t>
      </w:r>
      <w:r w:rsidRPr="00A0458F">
        <w:rPr>
          <w:rFonts w:ascii="DFKai-SB" w:eastAsia="DFKai-SB" w:hAnsi="DFKai-SB"/>
          <w:b/>
          <w:bCs/>
          <w:color w:val="C00000"/>
        </w:rPr>
        <w:t>/</w:t>
      </w:r>
      <w:r w:rsidRPr="00A0458F">
        <w:rPr>
          <w:rFonts w:ascii="DFKai-SB" w:eastAsia="DFKai-SB" w:hAnsi="DFKai-SB" w:hint="eastAsia"/>
          <w:b/>
          <w:bCs/>
          <w:color w:val="C00000"/>
        </w:rPr>
        <w:t>代表处</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64F3" w:rsidRPr="00A0458F" w:rsidTr="004C64F3">
        <w:tc>
          <w:tcPr>
            <w:tcW w:w="4675" w:type="dxa"/>
          </w:tcPr>
          <w:p w:rsidR="004C64F3" w:rsidRPr="00A0458F" w:rsidRDefault="004C64F3" w:rsidP="004C64F3">
            <w:pPr>
              <w:rPr>
                <w:rFonts w:ascii="DFKai-SB" w:eastAsia="DFKai-SB" w:hAnsi="DFKai-SB"/>
              </w:rPr>
            </w:pPr>
            <w:r w:rsidRPr="00A0458F">
              <w:rPr>
                <w:rFonts w:ascii="DFKai-SB" w:eastAsia="DFKai-SB" w:hAnsi="DFKai-SB" w:hint="eastAsia"/>
                <w:b/>
                <w:bCs/>
                <w:u w:val="single"/>
              </w:rPr>
              <w:t>中国</w:t>
            </w:r>
          </w:p>
          <w:p w:rsidR="004C64F3" w:rsidRPr="00A0458F" w:rsidRDefault="004C64F3" w:rsidP="004C64F3">
            <w:pPr>
              <w:rPr>
                <w:rFonts w:ascii="DFKai-SB" w:eastAsia="DFKai-SB" w:hAnsi="DFKai-SB"/>
              </w:rPr>
            </w:pPr>
            <w:r w:rsidRPr="00A0458F">
              <w:rPr>
                <w:rFonts w:ascii="DFKai-SB" w:eastAsia="DFKai-SB" w:hAnsi="DFKai-SB" w:hint="eastAsia"/>
                <w:b/>
                <w:bCs/>
              </w:rPr>
              <w:t>北京代表处</w:t>
            </w:r>
          </w:p>
          <w:p w:rsidR="004C64F3" w:rsidRPr="00A0458F" w:rsidRDefault="004C64F3" w:rsidP="004C64F3">
            <w:pPr>
              <w:rPr>
                <w:rFonts w:ascii="DFKai-SB" w:eastAsia="DFKai-SB" w:hAnsi="DFKai-SB"/>
              </w:rPr>
            </w:pPr>
            <w:r w:rsidRPr="00A0458F">
              <w:rPr>
                <w:rFonts w:ascii="DFKai-SB" w:eastAsia="DFKai-SB" w:hAnsi="DFKai-SB" w:hint="eastAsia"/>
              </w:rPr>
              <w:t>中国北京</w:t>
            </w:r>
          </w:p>
          <w:p w:rsidR="004C64F3" w:rsidRPr="00A0458F" w:rsidRDefault="004C64F3" w:rsidP="004C64F3">
            <w:pPr>
              <w:rPr>
                <w:rFonts w:ascii="DFKai-SB" w:eastAsia="DFKai-SB" w:hAnsi="DFKai-SB"/>
              </w:rPr>
            </w:pPr>
            <w:r w:rsidRPr="00A0458F">
              <w:rPr>
                <w:rFonts w:ascii="DFKai-SB" w:eastAsia="DFKai-SB" w:hAnsi="DFKai-SB" w:hint="eastAsia"/>
              </w:rPr>
              <w:t>朝阳区朝外大街</w:t>
            </w:r>
          </w:p>
          <w:p w:rsidR="004C64F3" w:rsidRPr="00A0458F" w:rsidRDefault="004C64F3" w:rsidP="004C64F3">
            <w:pPr>
              <w:rPr>
                <w:rFonts w:ascii="DFKai-SB" w:eastAsia="DFKai-SB" w:hAnsi="DFKai-SB"/>
              </w:rPr>
            </w:pPr>
            <w:r w:rsidRPr="00A0458F">
              <w:rPr>
                <w:rFonts w:ascii="DFKai-SB" w:eastAsia="DFKai-SB" w:hAnsi="DFKai-SB" w:hint="eastAsia"/>
              </w:rPr>
              <w:lastRenderedPageBreak/>
              <w:t>甲</w:t>
            </w:r>
            <w:r w:rsidRPr="00A0458F">
              <w:rPr>
                <w:rFonts w:ascii="DFKai-SB" w:eastAsia="DFKai-SB" w:hAnsi="DFKai-SB"/>
              </w:rPr>
              <w:t>6</w:t>
            </w:r>
            <w:r w:rsidRPr="00A0458F">
              <w:rPr>
                <w:rFonts w:ascii="DFKai-SB" w:eastAsia="DFKai-SB" w:hAnsi="DFKai-SB" w:hint="eastAsia"/>
              </w:rPr>
              <w:t>号万通中心</w:t>
            </w:r>
            <w:r w:rsidRPr="00A0458F">
              <w:rPr>
                <w:rFonts w:ascii="DFKai-SB" w:eastAsia="DFKai-SB" w:hAnsi="DFKai-SB"/>
              </w:rPr>
              <w:t>C</w:t>
            </w:r>
            <w:r w:rsidRPr="00A0458F">
              <w:rPr>
                <w:rFonts w:ascii="DFKai-SB" w:eastAsia="DFKai-SB" w:hAnsi="DFKai-SB" w:hint="eastAsia"/>
              </w:rPr>
              <w:t>座</w:t>
            </w:r>
            <w:r w:rsidRPr="00A0458F">
              <w:rPr>
                <w:rFonts w:ascii="DFKai-SB" w:eastAsia="DFKai-SB" w:hAnsi="DFKai-SB"/>
              </w:rPr>
              <w:t>1703</w:t>
            </w:r>
            <w:r w:rsidRPr="00A0458F">
              <w:rPr>
                <w:rFonts w:ascii="DFKai-SB" w:eastAsia="DFKai-SB" w:hAnsi="DFKai-SB" w:hint="eastAsia"/>
              </w:rPr>
              <w:t>室</w:t>
            </w:r>
          </w:p>
          <w:p w:rsidR="004C64F3" w:rsidRPr="00A0458F" w:rsidRDefault="004C64F3" w:rsidP="004C64F3">
            <w:pPr>
              <w:rPr>
                <w:rFonts w:ascii="DFKai-SB" w:eastAsia="DFKai-SB" w:hAnsi="DFKai-SB"/>
              </w:rPr>
            </w:pPr>
            <w:r w:rsidRPr="00A0458F">
              <w:rPr>
                <w:rFonts w:ascii="DFKai-SB" w:eastAsia="DFKai-SB" w:hAnsi="DFKai-SB" w:hint="eastAsia"/>
              </w:rPr>
              <w:t>邮编</w:t>
            </w:r>
            <w:r w:rsidRPr="00A0458F">
              <w:rPr>
                <w:rFonts w:ascii="DFKai-SB" w:eastAsia="DFKai-SB" w:hAnsi="DFKai-SB"/>
              </w:rPr>
              <w:t>100020</w:t>
            </w:r>
          </w:p>
          <w:p w:rsidR="004C64F3" w:rsidRPr="00A0458F" w:rsidRDefault="004C64F3" w:rsidP="004C64F3">
            <w:pPr>
              <w:rPr>
                <w:rFonts w:ascii="DFKai-SB" w:eastAsia="DFKai-SB" w:hAnsi="DFKai-SB"/>
              </w:rPr>
            </w:pPr>
            <w:r w:rsidRPr="00A0458F">
              <w:rPr>
                <w:rFonts w:ascii="DFKai-SB" w:eastAsia="DFKai-SB" w:hAnsi="DFKai-SB" w:hint="eastAsia"/>
              </w:rPr>
              <w:t>电话</w:t>
            </w:r>
            <w:r w:rsidRPr="00A0458F">
              <w:rPr>
                <w:rFonts w:ascii="DFKai-SB" w:eastAsia="DFKai-SB" w:hAnsi="DFKai-SB"/>
                <w:lang w:val="en-GB"/>
              </w:rPr>
              <w:t>:   (86) 10 5907 3299</w:t>
            </w:r>
          </w:p>
          <w:p w:rsidR="004C64F3" w:rsidRPr="00A0458F" w:rsidRDefault="004C64F3" w:rsidP="004C64F3">
            <w:pPr>
              <w:rPr>
                <w:rFonts w:ascii="DFKai-SB" w:eastAsia="DFKai-SB" w:hAnsi="DFKai-SB"/>
              </w:rPr>
            </w:pPr>
            <w:r w:rsidRPr="00A0458F">
              <w:rPr>
                <w:rFonts w:ascii="DFKai-SB" w:eastAsia="DFKai-SB" w:hAnsi="DFKai-SB" w:hint="eastAsia"/>
              </w:rPr>
              <w:t>传真</w:t>
            </w:r>
            <w:r w:rsidRPr="00A0458F">
              <w:rPr>
                <w:rFonts w:ascii="DFKai-SB" w:eastAsia="DFKai-SB" w:hAnsi="DFKai-SB"/>
                <w:lang w:val="en-GB"/>
              </w:rPr>
              <w:t>:   (86) 10 5907 3299</w:t>
            </w:r>
          </w:p>
          <w:p w:rsidR="004C64F3" w:rsidRPr="00A0458F" w:rsidRDefault="001C18E0" w:rsidP="004C64F3">
            <w:pPr>
              <w:rPr>
                <w:rFonts w:ascii="DFKai-SB" w:eastAsia="DFKai-SB" w:hAnsi="DFKai-SB"/>
              </w:rPr>
            </w:pPr>
            <w:hyperlink r:id="rId8" w:history="1">
              <w:r w:rsidR="004C64F3" w:rsidRPr="00A0458F">
                <w:rPr>
                  <w:rStyle w:val="Hyperlink"/>
                  <w:rFonts w:ascii="DFKai-SB" w:eastAsia="DFKai-SB" w:hAnsi="DFKai-SB"/>
                  <w:lang w:val="en-GB"/>
                </w:rPr>
                <w:t>enquiries.beijing@charltonslaw.com</w:t>
              </w:r>
            </w:hyperlink>
          </w:p>
          <w:p w:rsidR="004C64F3" w:rsidRPr="00A0458F" w:rsidRDefault="004C64F3" w:rsidP="004C64F3">
            <w:pPr>
              <w:rPr>
                <w:rFonts w:ascii="DFKai-SB" w:eastAsia="DFKai-SB" w:hAnsi="DFKai-SB"/>
              </w:rPr>
            </w:pPr>
          </w:p>
        </w:tc>
        <w:tc>
          <w:tcPr>
            <w:tcW w:w="4675" w:type="dxa"/>
          </w:tcPr>
          <w:p w:rsidR="004C64F3" w:rsidRPr="00A0458F" w:rsidRDefault="004C64F3" w:rsidP="004C64F3">
            <w:pPr>
              <w:rPr>
                <w:rFonts w:ascii="DFKai-SB" w:eastAsia="DFKai-SB" w:hAnsi="DFKai-SB"/>
              </w:rPr>
            </w:pPr>
            <w:r w:rsidRPr="00A0458F">
              <w:rPr>
                <w:rFonts w:ascii="DFKai-SB" w:eastAsia="DFKai-SB" w:hAnsi="DFKai-SB" w:hint="eastAsia"/>
                <w:b/>
                <w:bCs/>
              </w:rPr>
              <w:lastRenderedPageBreak/>
              <w:t>上海代表处</w:t>
            </w:r>
          </w:p>
          <w:p w:rsidR="004C64F3" w:rsidRPr="00A0458F" w:rsidRDefault="004C64F3" w:rsidP="004C64F3">
            <w:pPr>
              <w:rPr>
                <w:rFonts w:ascii="DFKai-SB" w:eastAsia="DFKai-SB" w:hAnsi="DFKai-SB"/>
              </w:rPr>
            </w:pPr>
            <w:r w:rsidRPr="00A0458F">
              <w:rPr>
                <w:rFonts w:ascii="DFKai-SB" w:eastAsia="DFKai-SB" w:hAnsi="DFKai-SB" w:hint="eastAsia"/>
              </w:rPr>
              <w:t>中国上海</w:t>
            </w:r>
          </w:p>
          <w:p w:rsidR="004C64F3" w:rsidRPr="00A0458F" w:rsidRDefault="004C64F3" w:rsidP="004C64F3">
            <w:pPr>
              <w:rPr>
                <w:rFonts w:ascii="DFKai-SB" w:eastAsia="DFKai-SB" w:hAnsi="DFKai-SB"/>
              </w:rPr>
            </w:pPr>
            <w:r w:rsidRPr="00A0458F">
              <w:rPr>
                <w:rFonts w:ascii="DFKai-SB" w:eastAsia="DFKai-SB" w:hAnsi="DFKai-SB" w:hint="eastAsia"/>
              </w:rPr>
              <w:t>陕西北路</w:t>
            </w:r>
            <w:r w:rsidRPr="00A0458F">
              <w:rPr>
                <w:rFonts w:ascii="DFKai-SB" w:eastAsia="DFKai-SB" w:hAnsi="DFKai-SB"/>
              </w:rPr>
              <w:t>1438</w:t>
            </w:r>
            <w:r w:rsidRPr="00A0458F">
              <w:rPr>
                <w:rFonts w:ascii="DFKai-SB" w:eastAsia="DFKai-SB" w:hAnsi="DFKai-SB" w:hint="eastAsia"/>
              </w:rPr>
              <w:t>号</w:t>
            </w:r>
          </w:p>
          <w:p w:rsidR="004C64F3" w:rsidRPr="00A0458F" w:rsidRDefault="004C64F3" w:rsidP="004C64F3">
            <w:pPr>
              <w:rPr>
                <w:rFonts w:ascii="DFKai-SB" w:eastAsia="DFKai-SB" w:hAnsi="DFKai-SB"/>
              </w:rPr>
            </w:pPr>
            <w:r w:rsidRPr="00A0458F">
              <w:rPr>
                <w:rFonts w:ascii="DFKai-SB" w:eastAsia="DFKai-SB" w:hAnsi="DFKai-SB" w:hint="eastAsia"/>
              </w:rPr>
              <w:t>财富时代大厦</w:t>
            </w:r>
            <w:r w:rsidRPr="00A0458F">
              <w:rPr>
                <w:rFonts w:ascii="DFKai-SB" w:eastAsia="DFKai-SB" w:hAnsi="DFKai-SB"/>
              </w:rPr>
              <w:t>20</w:t>
            </w:r>
            <w:r w:rsidRPr="00A0458F">
              <w:rPr>
                <w:rFonts w:ascii="DFKai-SB" w:eastAsia="DFKai-SB" w:hAnsi="DFKai-SB" w:hint="eastAsia"/>
              </w:rPr>
              <w:t>楼</w:t>
            </w:r>
            <w:r w:rsidRPr="00A0458F">
              <w:rPr>
                <w:rFonts w:ascii="DFKai-SB" w:eastAsia="DFKai-SB" w:hAnsi="DFKai-SB"/>
              </w:rPr>
              <w:t>2006</w:t>
            </w:r>
            <w:r w:rsidRPr="00A0458F">
              <w:rPr>
                <w:rFonts w:ascii="DFKai-SB" w:eastAsia="DFKai-SB" w:hAnsi="DFKai-SB" w:hint="eastAsia"/>
              </w:rPr>
              <w:t>室</w:t>
            </w:r>
          </w:p>
          <w:p w:rsidR="004C64F3" w:rsidRPr="00A0458F" w:rsidRDefault="004C64F3" w:rsidP="004C64F3">
            <w:pPr>
              <w:rPr>
                <w:rFonts w:ascii="DFKai-SB" w:eastAsia="DFKai-SB" w:hAnsi="DFKai-SB"/>
              </w:rPr>
            </w:pPr>
            <w:r w:rsidRPr="00A0458F">
              <w:rPr>
                <w:rFonts w:ascii="DFKai-SB" w:eastAsia="DFKai-SB" w:hAnsi="DFKai-SB" w:hint="eastAsia"/>
              </w:rPr>
              <w:lastRenderedPageBreak/>
              <w:t>邮编</w:t>
            </w:r>
            <w:r w:rsidRPr="00A0458F">
              <w:rPr>
                <w:rFonts w:ascii="DFKai-SB" w:eastAsia="DFKai-SB" w:hAnsi="DFKai-SB"/>
              </w:rPr>
              <w:t>200060</w:t>
            </w:r>
          </w:p>
          <w:p w:rsidR="004C64F3" w:rsidRPr="00A0458F" w:rsidRDefault="004C64F3" w:rsidP="004C64F3">
            <w:pPr>
              <w:rPr>
                <w:rFonts w:ascii="DFKai-SB" w:eastAsia="DFKai-SB" w:hAnsi="DFKai-SB"/>
              </w:rPr>
            </w:pPr>
            <w:r w:rsidRPr="00A0458F">
              <w:rPr>
                <w:rFonts w:ascii="DFKai-SB" w:eastAsia="DFKai-SB" w:hAnsi="DFKai-SB" w:hint="eastAsia"/>
              </w:rPr>
              <w:t>电话</w:t>
            </w:r>
            <w:r w:rsidRPr="00A0458F">
              <w:rPr>
                <w:rFonts w:ascii="DFKai-SB" w:eastAsia="DFKai-SB" w:hAnsi="DFKai-SB"/>
                <w:lang w:val="en-GB"/>
              </w:rPr>
              <w:t>:   (86) 21 6277 9899</w:t>
            </w:r>
            <w:r w:rsidRPr="00A0458F">
              <w:rPr>
                <w:rFonts w:ascii="DFKai-SB" w:eastAsia="DFKai-SB" w:hAnsi="DFKai-SB"/>
                <w:lang w:val="en-GB"/>
              </w:rPr>
              <w:br/>
            </w:r>
            <w:r w:rsidRPr="00A0458F">
              <w:rPr>
                <w:rFonts w:ascii="DFKai-SB" w:eastAsia="DFKai-SB" w:hAnsi="DFKai-SB" w:hint="eastAsia"/>
              </w:rPr>
              <w:t>传真</w:t>
            </w:r>
            <w:r w:rsidRPr="00A0458F">
              <w:rPr>
                <w:rFonts w:ascii="DFKai-SB" w:eastAsia="DFKai-SB" w:hAnsi="DFKai-SB"/>
                <w:lang w:val="en-GB"/>
              </w:rPr>
              <w:t>:   (86) 21 6277 7899</w:t>
            </w:r>
          </w:p>
          <w:p w:rsidR="004C64F3" w:rsidRPr="00A0458F" w:rsidRDefault="001C18E0" w:rsidP="004C64F3">
            <w:pPr>
              <w:rPr>
                <w:rFonts w:ascii="DFKai-SB" w:eastAsia="DFKai-SB" w:hAnsi="DFKai-SB"/>
              </w:rPr>
            </w:pPr>
            <w:hyperlink r:id="rId9" w:history="1">
              <w:r w:rsidR="004C64F3" w:rsidRPr="00A0458F">
                <w:rPr>
                  <w:rStyle w:val="Hyperlink"/>
                  <w:rFonts w:ascii="DFKai-SB" w:eastAsia="DFKai-SB" w:hAnsi="DFKai-SB"/>
                  <w:lang w:val="en-GB"/>
                </w:rPr>
                <w:t>enquiries.shanghai@charltonslaw.com</w:t>
              </w:r>
            </w:hyperlink>
          </w:p>
          <w:p w:rsidR="004C64F3" w:rsidRPr="00A0458F" w:rsidRDefault="004C64F3" w:rsidP="004C64F3">
            <w:pPr>
              <w:rPr>
                <w:rFonts w:ascii="DFKai-SB" w:eastAsia="DFKai-SB" w:hAnsi="DFKai-SB"/>
              </w:rPr>
            </w:pPr>
          </w:p>
        </w:tc>
      </w:tr>
      <w:tr w:rsidR="0051604B" w:rsidRPr="00A0458F" w:rsidTr="00EE0D17">
        <w:tc>
          <w:tcPr>
            <w:tcW w:w="9350" w:type="dxa"/>
            <w:gridSpan w:val="2"/>
          </w:tcPr>
          <w:p w:rsidR="0051604B" w:rsidRPr="00A0458F" w:rsidRDefault="0051604B" w:rsidP="004C64F3">
            <w:pPr>
              <w:rPr>
                <w:rFonts w:ascii="DFKai-SB" w:eastAsia="DFKai-SB" w:hAnsi="DFKai-SB"/>
                <w:b/>
                <w:bCs/>
                <w:u w:val="single"/>
              </w:rPr>
            </w:pPr>
            <w:r w:rsidRPr="00A0458F">
              <w:rPr>
                <w:rFonts w:ascii="DFKai-SB" w:eastAsia="DFKai-SB" w:hAnsi="DFKai-SB" w:hint="eastAsia"/>
                <w:b/>
                <w:bCs/>
                <w:u w:val="single"/>
              </w:rPr>
              <w:lastRenderedPageBreak/>
              <w:t xml:space="preserve">缅甸 </w:t>
            </w:r>
          </w:p>
          <w:p w:rsidR="0051604B" w:rsidRPr="00A0458F" w:rsidRDefault="0051604B" w:rsidP="004C64F3">
            <w:pPr>
              <w:rPr>
                <w:rFonts w:ascii="DFKai-SB" w:eastAsia="DFKai-SB" w:hAnsi="DFKai-SB"/>
                <w:b/>
                <w:bCs/>
              </w:rPr>
            </w:pPr>
            <w:r w:rsidRPr="00A0458F">
              <w:rPr>
                <w:rFonts w:ascii="DFKai-SB" w:eastAsia="DFKai-SB" w:hAnsi="DFKai-SB"/>
                <w:b/>
                <w:bCs/>
                <w:lang w:val="en-GB"/>
              </w:rPr>
              <w:t xml:space="preserve">Charltons Legal Consulting Ltd </w:t>
            </w:r>
            <w:r w:rsidRPr="00A0458F">
              <w:rPr>
                <w:rFonts w:ascii="DFKai-SB" w:eastAsia="DFKai-SB" w:hAnsi="DFKai-SB" w:hint="eastAsia"/>
                <w:b/>
                <w:bCs/>
              </w:rPr>
              <w:t>仰光办事处</w:t>
            </w:r>
          </w:p>
          <w:p w:rsidR="0051604B" w:rsidRPr="00A0458F" w:rsidRDefault="0051604B" w:rsidP="004C64F3">
            <w:pPr>
              <w:rPr>
                <w:rFonts w:ascii="DFKai-SB" w:eastAsia="DFKai-SB" w:hAnsi="DFKai-SB"/>
                <w:bCs/>
              </w:rPr>
            </w:pPr>
            <w:r w:rsidRPr="00A0458F">
              <w:rPr>
                <w:rFonts w:ascii="DFKai-SB" w:eastAsia="DFKai-SB" w:hAnsi="DFKai-SB"/>
                <w:bCs/>
              </w:rPr>
              <w:t>161, 50</w:t>
            </w:r>
            <w:r w:rsidRPr="00A0458F">
              <w:rPr>
                <w:rFonts w:ascii="DFKai-SB" w:eastAsia="DFKai-SB" w:hAnsi="DFKai-SB"/>
                <w:bCs/>
                <w:vertAlign w:val="superscript"/>
              </w:rPr>
              <w:t>th</w:t>
            </w:r>
            <w:r w:rsidRPr="00A0458F">
              <w:rPr>
                <w:rFonts w:ascii="DFKai-SB" w:eastAsia="DFKai-SB" w:hAnsi="DFKai-SB"/>
                <w:bCs/>
              </w:rPr>
              <w:t xml:space="preserve"> Street </w:t>
            </w:r>
          </w:p>
          <w:p w:rsidR="0051604B" w:rsidRPr="00A0458F" w:rsidRDefault="0051604B" w:rsidP="004C64F3">
            <w:pPr>
              <w:rPr>
                <w:rFonts w:ascii="DFKai-SB" w:eastAsia="DFKai-SB" w:hAnsi="DFKai-SB"/>
                <w:bCs/>
              </w:rPr>
            </w:pPr>
            <w:r w:rsidRPr="00A0458F">
              <w:rPr>
                <w:rFonts w:ascii="DFKai-SB" w:eastAsia="DFKai-SB" w:hAnsi="DFKai-SB"/>
                <w:bCs/>
              </w:rPr>
              <w:t xml:space="preserve">Yangon </w:t>
            </w:r>
          </w:p>
          <w:p w:rsidR="0051604B" w:rsidRPr="00A0458F" w:rsidRDefault="0051604B" w:rsidP="004C64F3">
            <w:pPr>
              <w:rPr>
                <w:rFonts w:ascii="DFKai-SB" w:eastAsia="DFKai-SB" w:hAnsi="DFKai-SB"/>
                <w:bCs/>
              </w:rPr>
            </w:pPr>
            <w:r w:rsidRPr="00A0458F">
              <w:rPr>
                <w:rFonts w:ascii="DFKai-SB" w:eastAsia="DFKai-SB" w:hAnsi="DFKai-SB"/>
                <w:bCs/>
              </w:rPr>
              <w:t>Myanmar</w:t>
            </w:r>
          </w:p>
          <w:p w:rsidR="0051604B" w:rsidRPr="00A0458F" w:rsidRDefault="001C18E0" w:rsidP="004C64F3">
            <w:pPr>
              <w:rPr>
                <w:rFonts w:ascii="DFKai-SB" w:eastAsia="DFKai-SB" w:hAnsi="DFKai-SB"/>
                <w:bCs/>
              </w:rPr>
            </w:pPr>
            <w:hyperlink r:id="rId10" w:history="1">
              <w:r w:rsidR="0051604B" w:rsidRPr="00A0458F">
                <w:rPr>
                  <w:rStyle w:val="Hyperlink"/>
                  <w:rFonts w:ascii="DFKai-SB" w:eastAsia="DFKai-SB" w:hAnsi="DFKai-SB"/>
                  <w:bCs/>
                  <w:u w:val="none"/>
                  <w:lang w:val="en-GB"/>
                </w:rPr>
                <w:t>enquiries.myanmar@charltonslaw.com</w:t>
              </w:r>
            </w:hyperlink>
          </w:p>
          <w:p w:rsidR="0051604B" w:rsidRPr="00A0458F" w:rsidRDefault="0051604B" w:rsidP="004C64F3">
            <w:pPr>
              <w:rPr>
                <w:rFonts w:ascii="DFKai-SB" w:eastAsia="DFKai-SB" w:hAnsi="DFKai-SB"/>
                <w:b/>
                <w:bCs/>
              </w:rPr>
            </w:pPr>
          </w:p>
        </w:tc>
      </w:tr>
    </w:tbl>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rPr>
      </w:pPr>
    </w:p>
    <w:p w:rsidR="004C64F3" w:rsidRPr="00A0458F" w:rsidRDefault="004C64F3" w:rsidP="004C64F3">
      <w:pPr>
        <w:jc w:val="both"/>
        <w:rPr>
          <w:rFonts w:ascii="DFKai-SB" w:eastAsia="DFKai-SB" w:hAnsi="DFKai-SB"/>
        </w:rPr>
      </w:pPr>
    </w:p>
    <w:p w:rsidR="004C64F3" w:rsidRPr="00A0458F" w:rsidRDefault="004C64F3" w:rsidP="001B31CA">
      <w:pPr>
        <w:jc w:val="both"/>
        <w:rPr>
          <w:rFonts w:ascii="DFKai-SB" w:eastAsia="DFKai-SB" w:hAnsi="DFKai-SB"/>
        </w:rPr>
      </w:pPr>
    </w:p>
    <w:p w:rsidR="001B31CA" w:rsidRPr="00A0458F" w:rsidRDefault="001B31CA" w:rsidP="001B31CA">
      <w:pPr>
        <w:jc w:val="both"/>
        <w:rPr>
          <w:rFonts w:ascii="DFKai-SB" w:eastAsia="DFKai-SB" w:hAnsi="DFKai-SB"/>
        </w:rPr>
      </w:pPr>
    </w:p>
    <w:p w:rsidR="0084556C" w:rsidRPr="00A0458F" w:rsidRDefault="0084556C" w:rsidP="0084556C">
      <w:pPr>
        <w:jc w:val="both"/>
        <w:rPr>
          <w:rFonts w:ascii="DFKai-SB" w:eastAsia="DFKai-SB" w:hAnsi="DFKai-SB"/>
        </w:rPr>
      </w:pPr>
    </w:p>
    <w:sectPr w:rsidR="0084556C" w:rsidRPr="00A04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JhengHei Light"/>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FCB"/>
    <w:multiLevelType w:val="hybridMultilevel"/>
    <w:tmpl w:val="64520798"/>
    <w:lvl w:ilvl="0" w:tplc="E026B53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D6C35"/>
    <w:multiLevelType w:val="hybridMultilevel"/>
    <w:tmpl w:val="DAD497EC"/>
    <w:lvl w:ilvl="0" w:tplc="E026B53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77A4E"/>
    <w:multiLevelType w:val="hybridMultilevel"/>
    <w:tmpl w:val="842ACC02"/>
    <w:lvl w:ilvl="0" w:tplc="1E7A75DA">
      <w:start w:val="1"/>
      <w:numFmt w:val="bullet"/>
      <w:lvlText w:val="-"/>
      <w:lvlJc w:val="left"/>
      <w:pPr>
        <w:tabs>
          <w:tab w:val="num" w:pos="720"/>
        </w:tabs>
        <w:ind w:left="720" w:hanging="360"/>
      </w:pPr>
      <w:rPr>
        <w:rFonts w:ascii="Times New Roman" w:hAnsi="Times New Roman" w:hint="default"/>
      </w:rPr>
    </w:lvl>
    <w:lvl w:ilvl="1" w:tplc="C6A896EA">
      <w:start w:val="1"/>
      <w:numFmt w:val="bullet"/>
      <w:lvlText w:val="-"/>
      <w:lvlJc w:val="left"/>
      <w:pPr>
        <w:tabs>
          <w:tab w:val="num" w:pos="1440"/>
        </w:tabs>
        <w:ind w:left="1440" w:hanging="360"/>
      </w:pPr>
      <w:rPr>
        <w:rFonts w:ascii="Times New Roman" w:hAnsi="Times New Roman" w:hint="default"/>
      </w:rPr>
    </w:lvl>
    <w:lvl w:ilvl="2" w:tplc="011E459C" w:tentative="1">
      <w:start w:val="1"/>
      <w:numFmt w:val="bullet"/>
      <w:lvlText w:val="-"/>
      <w:lvlJc w:val="left"/>
      <w:pPr>
        <w:tabs>
          <w:tab w:val="num" w:pos="2160"/>
        </w:tabs>
        <w:ind w:left="2160" w:hanging="360"/>
      </w:pPr>
      <w:rPr>
        <w:rFonts w:ascii="Times New Roman" w:hAnsi="Times New Roman" w:hint="default"/>
      </w:rPr>
    </w:lvl>
    <w:lvl w:ilvl="3" w:tplc="DDFEECD0" w:tentative="1">
      <w:start w:val="1"/>
      <w:numFmt w:val="bullet"/>
      <w:lvlText w:val="-"/>
      <w:lvlJc w:val="left"/>
      <w:pPr>
        <w:tabs>
          <w:tab w:val="num" w:pos="2880"/>
        </w:tabs>
        <w:ind w:left="2880" w:hanging="360"/>
      </w:pPr>
      <w:rPr>
        <w:rFonts w:ascii="Times New Roman" w:hAnsi="Times New Roman" w:hint="default"/>
      </w:rPr>
    </w:lvl>
    <w:lvl w:ilvl="4" w:tplc="92869948" w:tentative="1">
      <w:start w:val="1"/>
      <w:numFmt w:val="bullet"/>
      <w:lvlText w:val="-"/>
      <w:lvlJc w:val="left"/>
      <w:pPr>
        <w:tabs>
          <w:tab w:val="num" w:pos="3600"/>
        </w:tabs>
        <w:ind w:left="3600" w:hanging="360"/>
      </w:pPr>
      <w:rPr>
        <w:rFonts w:ascii="Times New Roman" w:hAnsi="Times New Roman" w:hint="default"/>
      </w:rPr>
    </w:lvl>
    <w:lvl w:ilvl="5" w:tplc="EC447962" w:tentative="1">
      <w:start w:val="1"/>
      <w:numFmt w:val="bullet"/>
      <w:lvlText w:val="-"/>
      <w:lvlJc w:val="left"/>
      <w:pPr>
        <w:tabs>
          <w:tab w:val="num" w:pos="4320"/>
        </w:tabs>
        <w:ind w:left="4320" w:hanging="360"/>
      </w:pPr>
      <w:rPr>
        <w:rFonts w:ascii="Times New Roman" w:hAnsi="Times New Roman" w:hint="default"/>
      </w:rPr>
    </w:lvl>
    <w:lvl w:ilvl="6" w:tplc="1E3E8286" w:tentative="1">
      <w:start w:val="1"/>
      <w:numFmt w:val="bullet"/>
      <w:lvlText w:val="-"/>
      <w:lvlJc w:val="left"/>
      <w:pPr>
        <w:tabs>
          <w:tab w:val="num" w:pos="5040"/>
        </w:tabs>
        <w:ind w:left="5040" w:hanging="360"/>
      </w:pPr>
      <w:rPr>
        <w:rFonts w:ascii="Times New Roman" w:hAnsi="Times New Roman" w:hint="default"/>
      </w:rPr>
    </w:lvl>
    <w:lvl w:ilvl="7" w:tplc="D1EE2B64" w:tentative="1">
      <w:start w:val="1"/>
      <w:numFmt w:val="bullet"/>
      <w:lvlText w:val="-"/>
      <w:lvlJc w:val="left"/>
      <w:pPr>
        <w:tabs>
          <w:tab w:val="num" w:pos="5760"/>
        </w:tabs>
        <w:ind w:left="5760" w:hanging="360"/>
      </w:pPr>
      <w:rPr>
        <w:rFonts w:ascii="Times New Roman" w:hAnsi="Times New Roman" w:hint="default"/>
      </w:rPr>
    </w:lvl>
    <w:lvl w:ilvl="8" w:tplc="E850EF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6F4F5D"/>
    <w:multiLevelType w:val="hybridMultilevel"/>
    <w:tmpl w:val="BF0830AA"/>
    <w:lvl w:ilvl="0" w:tplc="5E86C582">
      <w:start w:val="1"/>
      <w:numFmt w:val="bullet"/>
      <w:lvlText w:val="-"/>
      <w:lvlJc w:val="left"/>
      <w:pPr>
        <w:tabs>
          <w:tab w:val="num" w:pos="720"/>
        </w:tabs>
        <w:ind w:left="720" w:hanging="360"/>
      </w:pPr>
      <w:rPr>
        <w:rFonts w:ascii="Times New Roman" w:hAnsi="Times New Roman" w:hint="default"/>
      </w:rPr>
    </w:lvl>
    <w:lvl w:ilvl="1" w:tplc="A2181552">
      <w:start w:val="1"/>
      <w:numFmt w:val="bullet"/>
      <w:lvlText w:val="-"/>
      <w:lvlJc w:val="left"/>
      <w:pPr>
        <w:tabs>
          <w:tab w:val="num" w:pos="1440"/>
        </w:tabs>
        <w:ind w:left="1440" w:hanging="360"/>
      </w:pPr>
      <w:rPr>
        <w:rFonts w:ascii="Times New Roman" w:hAnsi="Times New Roman" w:hint="default"/>
      </w:rPr>
    </w:lvl>
    <w:lvl w:ilvl="2" w:tplc="413AA1E4" w:tentative="1">
      <w:start w:val="1"/>
      <w:numFmt w:val="bullet"/>
      <w:lvlText w:val="-"/>
      <w:lvlJc w:val="left"/>
      <w:pPr>
        <w:tabs>
          <w:tab w:val="num" w:pos="2160"/>
        </w:tabs>
        <w:ind w:left="2160" w:hanging="360"/>
      </w:pPr>
      <w:rPr>
        <w:rFonts w:ascii="Times New Roman" w:hAnsi="Times New Roman" w:hint="default"/>
      </w:rPr>
    </w:lvl>
    <w:lvl w:ilvl="3" w:tplc="41A244D2" w:tentative="1">
      <w:start w:val="1"/>
      <w:numFmt w:val="bullet"/>
      <w:lvlText w:val="-"/>
      <w:lvlJc w:val="left"/>
      <w:pPr>
        <w:tabs>
          <w:tab w:val="num" w:pos="2880"/>
        </w:tabs>
        <w:ind w:left="2880" w:hanging="360"/>
      </w:pPr>
      <w:rPr>
        <w:rFonts w:ascii="Times New Roman" w:hAnsi="Times New Roman" w:hint="default"/>
      </w:rPr>
    </w:lvl>
    <w:lvl w:ilvl="4" w:tplc="88768DCC" w:tentative="1">
      <w:start w:val="1"/>
      <w:numFmt w:val="bullet"/>
      <w:lvlText w:val="-"/>
      <w:lvlJc w:val="left"/>
      <w:pPr>
        <w:tabs>
          <w:tab w:val="num" w:pos="3600"/>
        </w:tabs>
        <w:ind w:left="3600" w:hanging="360"/>
      </w:pPr>
      <w:rPr>
        <w:rFonts w:ascii="Times New Roman" w:hAnsi="Times New Roman" w:hint="default"/>
      </w:rPr>
    </w:lvl>
    <w:lvl w:ilvl="5" w:tplc="57D8678E" w:tentative="1">
      <w:start w:val="1"/>
      <w:numFmt w:val="bullet"/>
      <w:lvlText w:val="-"/>
      <w:lvlJc w:val="left"/>
      <w:pPr>
        <w:tabs>
          <w:tab w:val="num" w:pos="4320"/>
        </w:tabs>
        <w:ind w:left="4320" w:hanging="360"/>
      </w:pPr>
      <w:rPr>
        <w:rFonts w:ascii="Times New Roman" w:hAnsi="Times New Roman" w:hint="default"/>
      </w:rPr>
    </w:lvl>
    <w:lvl w:ilvl="6" w:tplc="4BC089A0" w:tentative="1">
      <w:start w:val="1"/>
      <w:numFmt w:val="bullet"/>
      <w:lvlText w:val="-"/>
      <w:lvlJc w:val="left"/>
      <w:pPr>
        <w:tabs>
          <w:tab w:val="num" w:pos="5040"/>
        </w:tabs>
        <w:ind w:left="5040" w:hanging="360"/>
      </w:pPr>
      <w:rPr>
        <w:rFonts w:ascii="Times New Roman" w:hAnsi="Times New Roman" w:hint="default"/>
      </w:rPr>
    </w:lvl>
    <w:lvl w:ilvl="7" w:tplc="6602C998" w:tentative="1">
      <w:start w:val="1"/>
      <w:numFmt w:val="bullet"/>
      <w:lvlText w:val="-"/>
      <w:lvlJc w:val="left"/>
      <w:pPr>
        <w:tabs>
          <w:tab w:val="num" w:pos="5760"/>
        </w:tabs>
        <w:ind w:left="5760" w:hanging="360"/>
      </w:pPr>
      <w:rPr>
        <w:rFonts w:ascii="Times New Roman" w:hAnsi="Times New Roman" w:hint="default"/>
      </w:rPr>
    </w:lvl>
    <w:lvl w:ilvl="8" w:tplc="44DE614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E33186"/>
    <w:multiLevelType w:val="hybridMultilevel"/>
    <w:tmpl w:val="731202D2"/>
    <w:lvl w:ilvl="0" w:tplc="871A57D6">
      <w:start w:val="1"/>
      <w:numFmt w:val="bullet"/>
      <w:lvlText w:val=""/>
      <w:lvlJc w:val="left"/>
      <w:pPr>
        <w:tabs>
          <w:tab w:val="num" w:pos="720"/>
        </w:tabs>
        <w:ind w:left="720" w:hanging="360"/>
      </w:pPr>
      <w:rPr>
        <w:rFonts w:ascii="Wingdings 3" w:hAnsi="Wingdings 3" w:hint="default"/>
      </w:rPr>
    </w:lvl>
    <w:lvl w:ilvl="1" w:tplc="E026B532">
      <w:start w:val="1"/>
      <w:numFmt w:val="bullet"/>
      <w:lvlText w:val=""/>
      <w:lvlJc w:val="left"/>
      <w:pPr>
        <w:tabs>
          <w:tab w:val="num" w:pos="1440"/>
        </w:tabs>
        <w:ind w:left="1440" w:hanging="360"/>
      </w:pPr>
      <w:rPr>
        <w:rFonts w:ascii="Wingdings 3" w:hAnsi="Wingdings 3" w:hint="default"/>
      </w:rPr>
    </w:lvl>
    <w:lvl w:ilvl="2" w:tplc="D1040C5E" w:tentative="1">
      <w:start w:val="1"/>
      <w:numFmt w:val="bullet"/>
      <w:lvlText w:val=""/>
      <w:lvlJc w:val="left"/>
      <w:pPr>
        <w:tabs>
          <w:tab w:val="num" w:pos="2160"/>
        </w:tabs>
        <w:ind w:left="2160" w:hanging="360"/>
      </w:pPr>
      <w:rPr>
        <w:rFonts w:ascii="Wingdings 3" w:hAnsi="Wingdings 3" w:hint="default"/>
      </w:rPr>
    </w:lvl>
    <w:lvl w:ilvl="3" w:tplc="C196129E" w:tentative="1">
      <w:start w:val="1"/>
      <w:numFmt w:val="bullet"/>
      <w:lvlText w:val=""/>
      <w:lvlJc w:val="left"/>
      <w:pPr>
        <w:tabs>
          <w:tab w:val="num" w:pos="2880"/>
        </w:tabs>
        <w:ind w:left="2880" w:hanging="360"/>
      </w:pPr>
      <w:rPr>
        <w:rFonts w:ascii="Wingdings 3" w:hAnsi="Wingdings 3" w:hint="default"/>
      </w:rPr>
    </w:lvl>
    <w:lvl w:ilvl="4" w:tplc="8CBEE0C4" w:tentative="1">
      <w:start w:val="1"/>
      <w:numFmt w:val="bullet"/>
      <w:lvlText w:val=""/>
      <w:lvlJc w:val="left"/>
      <w:pPr>
        <w:tabs>
          <w:tab w:val="num" w:pos="3600"/>
        </w:tabs>
        <w:ind w:left="3600" w:hanging="360"/>
      </w:pPr>
      <w:rPr>
        <w:rFonts w:ascii="Wingdings 3" w:hAnsi="Wingdings 3" w:hint="default"/>
      </w:rPr>
    </w:lvl>
    <w:lvl w:ilvl="5" w:tplc="3CBA1CC8" w:tentative="1">
      <w:start w:val="1"/>
      <w:numFmt w:val="bullet"/>
      <w:lvlText w:val=""/>
      <w:lvlJc w:val="left"/>
      <w:pPr>
        <w:tabs>
          <w:tab w:val="num" w:pos="4320"/>
        </w:tabs>
        <w:ind w:left="4320" w:hanging="360"/>
      </w:pPr>
      <w:rPr>
        <w:rFonts w:ascii="Wingdings 3" w:hAnsi="Wingdings 3" w:hint="default"/>
      </w:rPr>
    </w:lvl>
    <w:lvl w:ilvl="6" w:tplc="7FE84EFC" w:tentative="1">
      <w:start w:val="1"/>
      <w:numFmt w:val="bullet"/>
      <w:lvlText w:val=""/>
      <w:lvlJc w:val="left"/>
      <w:pPr>
        <w:tabs>
          <w:tab w:val="num" w:pos="5040"/>
        </w:tabs>
        <w:ind w:left="5040" w:hanging="360"/>
      </w:pPr>
      <w:rPr>
        <w:rFonts w:ascii="Wingdings 3" w:hAnsi="Wingdings 3" w:hint="default"/>
      </w:rPr>
    </w:lvl>
    <w:lvl w:ilvl="7" w:tplc="8A4644C0" w:tentative="1">
      <w:start w:val="1"/>
      <w:numFmt w:val="bullet"/>
      <w:lvlText w:val=""/>
      <w:lvlJc w:val="left"/>
      <w:pPr>
        <w:tabs>
          <w:tab w:val="num" w:pos="5760"/>
        </w:tabs>
        <w:ind w:left="5760" w:hanging="360"/>
      </w:pPr>
      <w:rPr>
        <w:rFonts w:ascii="Wingdings 3" w:hAnsi="Wingdings 3" w:hint="default"/>
      </w:rPr>
    </w:lvl>
    <w:lvl w:ilvl="8" w:tplc="CC02E87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B430E8C"/>
    <w:multiLevelType w:val="hybridMultilevel"/>
    <w:tmpl w:val="74429AC8"/>
    <w:lvl w:ilvl="0" w:tplc="E026B53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53346"/>
    <w:multiLevelType w:val="hybridMultilevel"/>
    <w:tmpl w:val="A170D638"/>
    <w:lvl w:ilvl="0" w:tplc="C46C05BC">
      <w:start w:val="1"/>
      <w:numFmt w:val="bullet"/>
      <w:lvlText w:val="-"/>
      <w:lvlJc w:val="left"/>
      <w:pPr>
        <w:tabs>
          <w:tab w:val="num" w:pos="720"/>
        </w:tabs>
        <w:ind w:left="720" w:hanging="360"/>
      </w:pPr>
      <w:rPr>
        <w:rFonts w:ascii="Times New Roman" w:hAnsi="Times New Roman" w:hint="default"/>
      </w:rPr>
    </w:lvl>
    <w:lvl w:ilvl="1" w:tplc="7BC494D8">
      <w:start w:val="1"/>
      <w:numFmt w:val="bullet"/>
      <w:lvlText w:val="-"/>
      <w:lvlJc w:val="left"/>
      <w:pPr>
        <w:tabs>
          <w:tab w:val="num" w:pos="1440"/>
        </w:tabs>
        <w:ind w:left="1440" w:hanging="360"/>
      </w:pPr>
      <w:rPr>
        <w:rFonts w:ascii="Times New Roman" w:hAnsi="Times New Roman" w:hint="default"/>
      </w:rPr>
    </w:lvl>
    <w:lvl w:ilvl="2" w:tplc="94841406" w:tentative="1">
      <w:start w:val="1"/>
      <w:numFmt w:val="bullet"/>
      <w:lvlText w:val="-"/>
      <w:lvlJc w:val="left"/>
      <w:pPr>
        <w:tabs>
          <w:tab w:val="num" w:pos="2160"/>
        </w:tabs>
        <w:ind w:left="2160" w:hanging="360"/>
      </w:pPr>
      <w:rPr>
        <w:rFonts w:ascii="Times New Roman" w:hAnsi="Times New Roman" w:hint="default"/>
      </w:rPr>
    </w:lvl>
    <w:lvl w:ilvl="3" w:tplc="83548E50" w:tentative="1">
      <w:start w:val="1"/>
      <w:numFmt w:val="bullet"/>
      <w:lvlText w:val="-"/>
      <w:lvlJc w:val="left"/>
      <w:pPr>
        <w:tabs>
          <w:tab w:val="num" w:pos="2880"/>
        </w:tabs>
        <w:ind w:left="2880" w:hanging="360"/>
      </w:pPr>
      <w:rPr>
        <w:rFonts w:ascii="Times New Roman" w:hAnsi="Times New Roman" w:hint="default"/>
      </w:rPr>
    </w:lvl>
    <w:lvl w:ilvl="4" w:tplc="09682264" w:tentative="1">
      <w:start w:val="1"/>
      <w:numFmt w:val="bullet"/>
      <w:lvlText w:val="-"/>
      <w:lvlJc w:val="left"/>
      <w:pPr>
        <w:tabs>
          <w:tab w:val="num" w:pos="3600"/>
        </w:tabs>
        <w:ind w:left="3600" w:hanging="360"/>
      </w:pPr>
      <w:rPr>
        <w:rFonts w:ascii="Times New Roman" w:hAnsi="Times New Roman" w:hint="default"/>
      </w:rPr>
    </w:lvl>
    <w:lvl w:ilvl="5" w:tplc="E18AF6FA" w:tentative="1">
      <w:start w:val="1"/>
      <w:numFmt w:val="bullet"/>
      <w:lvlText w:val="-"/>
      <w:lvlJc w:val="left"/>
      <w:pPr>
        <w:tabs>
          <w:tab w:val="num" w:pos="4320"/>
        </w:tabs>
        <w:ind w:left="4320" w:hanging="360"/>
      </w:pPr>
      <w:rPr>
        <w:rFonts w:ascii="Times New Roman" w:hAnsi="Times New Roman" w:hint="default"/>
      </w:rPr>
    </w:lvl>
    <w:lvl w:ilvl="6" w:tplc="664A9ED4" w:tentative="1">
      <w:start w:val="1"/>
      <w:numFmt w:val="bullet"/>
      <w:lvlText w:val="-"/>
      <w:lvlJc w:val="left"/>
      <w:pPr>
        <w:tabs>
          <w:tab w:val="num" w:pos="5040"/>
        </w:tabs>
        <w:ind w:left="5040" w:hanging="360"/>
      </w:pPr>
      <w:rPr>
        <w:rFonts w:ascii="Times New Roman" w:hAnsi="Times New Roman" w:hint="default"/>
      </w:rPr>
    </w:lvl>
    <w:lvl w:ilvl="7" w:tplc="D9B0ACCC" w:tentative="1">
      <w:start w:val="1"/>
      <w:numFmt w:val="bullet"/>
      <w:lvlText w:val="-"/>
      <w:lvlJc w:val="left"/>
      <w:pPr>
        <w:tabs>
          <w:tab w:val="num" w:pos="5760"/>
        </w:tabs>
        <w:ind w:left="5760" w:hanging="360"/>
      </w:pPr>
      <w:rPr>
        <w:rFonts w:ascii="Times New Roman" w:hAnsi="Times New Roman" w:hint="default"/>
      </w:rPr>
    </w:lvl>
    <w:lvl w:ilvl="8" w:tplc="8ED64F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92071E9"/>
    <w:multiLevelType w:val="hybridMultilevel"/>
    <w:tmpl w:val="3D427750"/>
    <w:lvl w:ilvl="0" w:tplc="2BCCA0EE">
      <w:start w:val="1"/>
      <w:numFmt w:val="bullet"/>
      <w:lvlText w:val=""/>
      <w:lvlJc w:val="left"/>
      <w:pPr>
        <w:tabs>
          <w:tab w:val="num" w:pos="720"/>
        </w:tabs>
        <w:ind w:left="720" w:hanging="360"/>
      </w:pPr>
      <w:rPr>
        <w:rFonts w:ascii="Wingdings 3" w:hAnsi="Wingdings 3" w:hint="default"/>
      </w:rPr>
    </w:lvl>
    <w:lvl w:ilvl="1" w:tplc="7BBC7FC2">
      <w:start w:val="1"/>
      <w:numFmt w:val="bullet"/>
      <w:lvlText w:val=""/>
      <w:lvlJc w:val="left"/>
      <w:pPr>
        <w:tabs>
          <w:tab w:val="num" w:pos="1440"/>
        </w:tabs>
        <w:ind w:left="1440" w:hanging="360"/>
      </w:pPr>
      <w:rPr>
        <w:rFonts w:ascii="Wingdings 3" w:hAnsi="Wingdings 3" w:hint="default"/>
      </w:rPr>
    </w:lvl>
    <w:lvl w:ilvl="2" w:tplc="B574CF76">
      <w:start w:val="276"/>
      <w:numFmt w:val="bullet"/>
      <w:lvlText w:val="•"/>
      <w:lvlJc w:val="left"/>
      <w:pPr>
        <w:tabs>
          <w:tab w:val="num" w:pos="2160"/>
        </w:tabs>
        <w:ind w:left="2160" w:hanging="360"/>
      </w:pPr>
      <w:rPr>
        <w:rFonts w:ascii="Arial" w:hAnsi="Arial" w:hint="default"/>
      </w:rPr>
    </w:lvl>
    <w:lvl w:ilvl="3" w:tplc="9028C984" w:tentative="1">
      <w:start w:val="1"/>
      <w:numFmt w:val="bullet"/>
      <w:lvlText w:val=""/>
      <w:lvlJc w:val="left"/>
      <w:pPr>
        <w:tabs>
          <w:tab w:val="num" w:pos="2880"/>
        </w:tabs>
        <w:ind w:left="2880" w:hanging="360"/>
      </w:pPr>
      <w:rPr>
        <w:rFonts w:ascii="Wingdings 3" w:hAnsi="Wingdings 3" w:hint="default"/>
      </w:rPr>
    </w:lvl>
    <w:lvl w:ilvl="4" w:tplc="877C2566" w:tentative="1">
      <w:start w:val="1"/>
      <w:numFmt w:val="bullet"/>
      <w:lvlText w:val=""/>
      <w:lvlJc w:val="left"/>
      <w:pPr>
        <w:tabs>
          <w:tab w:val="num" w:pos="3600"/>
        </w:tabs>
        <w:ind w:left="3600" w:hanging="360"/>
      </w:pPr>
      <w:rPr>
        <w:rFonts w:ascii="Wingdings 3" w:hAnsi="Wingdings 3" w:hint="default"/>
      </w:rPr>
    </w:lvl>
    <w:lvl w:ilvl="5" w:tplc="1ED6461A" w:tentative="1">
      <w:start w:val="1"/>
      <w:numFmt w:val="bullet"/>
      <w:lvlText w:val=""/>
      <w:lvlJc w:val="left"/>
      <w:pPr>
        <w:tabs>
          <w:tab w:val="num" w:pos="4320"/>
        </w:tabs>
        <w:ind w:left="4320" w:hanging="360"/>
      </w:pPr>
      <w:rPr>
        <w:rFonts w:ascii="Wingdings 3" w:hAnsi="Wingdings 3" w:hint="default"/>
      </w:rPr>
    </w:lvl>
    <w:lvl w:ilvl="6" w:tplc="DF78A50A" w:tentative="1">
      <w:start w:val="1"/>
      <w:numFmt w:val="bullet"/>
      <w:lvlText w:val=""/>
      <w:lvlJc w:val="left"/>
      <w:pPr>
        <w:tabs>
          <w:tab w:val="num" w:pos="5040"/>
        </w:tabs>
        <w:ind w:left="5040" w:hanging="360"/>
      </w:pPr>
      <w:rPr>
        <w:rFonts w:ascii="Wingdings 3" w:hAnsi="Wingdings 3" w:hint="default"/>
      </w:rPr>
    </w:lvl>
    <w:lvl w:ilvl="7" w:tplc="03E00166" w:tentative="1">
      <w:start w:val="1"/>
      <w:numFmt w:val="bullet"/>
      <w:lvlText w:val=""/>
      <w:lvlJc w:val="left"/>
      <w:pPr>
        <w:tabs>
          <w:tab w:val="num" w:pos="5760"/>
        </w:tabs>
        <w:ind w:left="5760" w:hanging="360"/>
      </w:pPr>
      <w:rPr>
        <w:rFonts w:ascii="Wingdings 3" w:hAnsi="Wingdings 3" w:hint="default"/>
      </w:rPr>
    </w:lvl>
    <w:lvl w:ilvl="8" w:tplc="168A2D1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C840796"/>
    <w:multiLevelType w:val="hybridMultilevel"/>
    <w:tmpl w:val="4EFA1E26"/>
    <w:lvl w:ilvl="0" w:tplc="1A188CFA">
      <w:start w:val="1"/>
      <w:numFmt w:val="bullet"/>
      <w:lvlText w:val="-"/>
      <w:lvlJc w:val="left"/>
      <w:pPr>
        <w:tabs>
          <w:tab w:val="num" w:pos="720"/>
        </w:tabs>
        <w:ind w:left="720" w:hanging="360"/>
      </w:pPr>
      <w:rPr>
        <w:rFonts w:ascii="Times New Roman" w:hAnsi="Times New Roman" w:hint="default"/>
      </w:rPr>
    </w:lvl>
    <w:lvl w:ilvl="1" w:tplc="D9EA7A28">
      <w:start w:val="1"/>
      <w:numFmt w:val="bullet"/>
      <w:lvlText w:val="-"/>
      <w:lvlJc w:val="left"/>
      <w:pPr>
        <w:tabs>
          <w:tab w:val="num" w:pos="1440"/>
        </w:tabs>
        <w:ind w:left="1440" w:hanging="360"/>
      </w:pPr>
      <w:rPr>
        <w:rFonts w:ascii="Times New Roman" w:hAnsi="Times New Roman" w:hint="default"/>
      </w:rPr>
    </w:lvl>
    <w:lvl w:ilvl="2" w:tplc="F348CE7A" w:tentative="1">
      <w:start w:val="1"/>
      <w:numFmt w:val="bullet"/>
      <w:lvlText w:val="-"/>
      <w:lvlJc w:val="left"/>
      <w:pPr>
        <w:tabs>
          <w:tab w:val="num" w:pos="2160"/>
        </w:tabs>
        <w:ind w:left="2160" w:hanging="360"/>
      </w:pPr>
      <w:rPr>
        <w:rFonts w:ascii="Times New Roman" w:hAnsi="Times New Roman" w:hint="default"/>
      </w:rPr>
    </w:lvl>
    <w:lvl w:ilvl="3" w:tplc="ACF6C6AE" w:tentative="1">
      <w:start w:val="1"/>
      <w:numFmt w:val="bullet"/>
      <w:lvlText w:val="-"/>
      <w:lvlJc w:val="left"/>
      <w:pPr>
        <w:tabs>
          <w:tab w:val="num" w:pos="2880"/>
        </w:tabs>
        <w:ind w:left="2880" w:hanging="360"/>
      </w:pPr>
      <w:rPr>
        <w:rFonts w:ascii="Times New Roman" w:hAnsi="Times New Roman" w:hint="default"/>
      </w:rPr>
    </w:lvl>
    <w:lvl w:ilvl="4" w:tplc="90C0A18A" w:tentative="1">
      <w:start w:val="1"/>
      <w:numFmt w:val="bullet"/>
      <w:lvlText w:val="-"/>
      <w:lvlJc w:val="left"/>
      <w:pPr>
        <w:tabs>
          <w:tab w:val="num" w:pos="3600"/>
        </w:tabs>
        <w:ind w:left="3600" w:hanging="360"/>
      </w:pPr>
      <w:rPr>
        <w:rFonts w:ascii="Times New Roman" w:hAnsi="Times New Roman" w:hint="default"/>
      </w:rPr>
    </w:lvl>
    <w:lvl w:ilvl="5" w:tplc="9A100070" w:tentative="1">
      <w:start w:val="1"/>
      <w:numFmt w:val="bullet"/>
      <w:lvlText w:val="-"/>
      <w:lvlJc w:val="left"/>
      <w:pPr>
        <w:tabs>
          <w:tab w:val="num" w:pos="4320"/>
        </w:tabs>
        <w:ind w:left="4320" w:hanging="360"/>
      </w:pPr>
      <w:rPr>
        <w:rFonts w:ascii="Times New Roman" w:hAnsi="Times New Roman" w:hint="default"/>
      </w:rPr>
    </w:lvl>
    <w:lvl w:ilvl="6" w:tplc="0A0A8740" w:tentative="1">
      <w:start w:val="1"/>
      <w:numFmt w:val="bullet"/>
      <w:lvlText w:val="-"/>
      <w:lvlJc w:val="left"/>
      <w:pPr>
        <w:tabs>
          <w:tab w:val="num" w:pos="5040"/>
        </w:tabs>
        <w:ind w:left="5040" w:hanging="360"/>
      </w:pPr>
      <w:rPr>
        <w:rFonts w:ascii="Times New Roman" w:hAnsi="Times New Roman" w:hint="default"/>
      </w:rPr>
    </w:lvl>
    <w:lvl w:ilvl="7" w:tplc="1A605BEE" w:tentative="1">
      <w:start w:val="1"/>
      <w:numFmt w:val="bullet"/>
      <w:lvlText w:val="-"/>
      <w:lvlJc w:val="left"/>
      <w:pPr>
        <w:tabs>
          <w:tab w:val="num" w:pos="5760"/>
        </w:tabs>
        <w:ind w:left="5760" w:hanging="360"/>
      </w:pPr>
      <w:rPr>
        <w:rFonts w:ascii="Times New Roman" w:hAnsi="Times New Roman" w:hint="default"/>
      </w:rPr>
    </w:lvl>
    <w:lvl w:ilvl="8" w:tplc="0BAC1F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E08308C"/>
    <w:multiLevelType w:val="hybridMultilevel"/>
    <w:tmpl w:val="403E12DE"/>
    <w:lvl w:ilvl="0" w:tplc="871A57D6">
      <w:start w:val="1"/>
      <w:numFmt w:val="bullet"/>
      <w:lvlText w:val=""/>
      <w:lvlJc w:val="left"/>
      <w:pPr>
        <w:tabs>
          <w:tab w:val="num" w:pos="720"/>
        </w:tabs>
        <w:ind w:left="720" w:hanging="360"/>
      </w:pPr>
      <w:rPr>
        <w:rFonts w:ascii="Wingdings 3" w:hAnsi="Wingdings 3" w:hint="default"/>
      </w:rPr>
    </w:lvl>
    <w:lvl w:ilvl="1" w:tplc="04090001">
      <w:start w:val="1"/>
      <w:numFmt w:val="bullet"/>
      <w:lvlText w:val=""/>
      <w:lvlJc w:val="left"/>
      <w:pPr>
        <w:tabs>
          <w:tab w:val="num" w:pos="1440"/>
        </w:tabs>
        <w:ind w:left="1440" w:hanging="360"/>
      </w:pPr>
      <w:rPr>
        <w:rFonts w:ascii="Symbol" w:hAnsi="Symbol" w:hint="default"/>
      </w:rPr>
    </w:lvl>
    <w:lvl w:ilvl="2" w:tplc="D1040C5E" w:tentative="1">
      <w:start w:val="1"/>
      <w:numFmt w:val="bullet"/>
      <w:lvlText w:val=""/>
      <w:lvlJc w:val="left"/>
      <w:pPr>
        <w:tabs>
          <w:tab w:val="num" w:pos="2160"/>
        </w:tabs>
        <w:ind w:left="2160" w:hanging="360"/>
      </w:pPr>
      <w:rPr>
        <w:rFonts w:ascii="Wingdings 3" w:hAnsi="Wingdings 3" w:hint="default"/>
      </w:rPr>
    </w:lvl>
    <w:lvl w:ilvl="3" w:tplc="C196129E" w:tentative="1">
      <w:start w:val="1"/>
      <w:numFmt w:val="bullet"/>
      <w:lvlText w:val=""/>
      <w:lvlJc w:val="left"/>
      <w:pPr>
        <w:tabs>
          <w:tab w:val="num" w:pos="2880"/>
        </w:tabs>
        <w:ind w:left="2880" w:hanging="360"/>
      </w:pPr>
      <w:rPr>
        <w:rFonts w:ascii="Wingdings 3" w:hAnsi="Wingdings 3" w:hint="default"/>
      </w:rPr>
    </w:lvl>
    <w:lvl w:ilvl="4" w:tplc="8CBEE0C4" w:tentative="1">
      <w:start w:val="1"/>
      <w:numFmt w:val="bullet"/>
      <w:lvlText w:val=""/>
      <w:lvlJc w:val="left"/>
      <w:pPr>
        <w:tabs>
          <w:tab w:val="num" w:pos="3600"/>
        </w:tabs>
        <w:ind w:left="3600" w:hanging="360"/>
      </w:pPr>
      <w:rPr>
        <w:rFonts w:ascii="Wingdings 3" w:hAnsi="Wingdings 3" w:hint="default"/>
      </w:rPr>
    </w:lvl>
    <w:lvl w:ilvl="5" w:tplc="3CBA1CC8" w:tentative="1">
      <w:start w:val="1"/>
      <w:numFmt w:val="bullet"/>
      <w:lvlText w:val=""/>
      <w:lvlJc w:val="left"/>
      <w:pPr>
        <w:tabs>
          <w:tab w:val="num" w:pos="4320"/>
        </w:tabs>
        <w:ind w:left="4320" w:hanging="360"/>
      </w:pPr>
      <w:rPr>
        <w:rFonts w:ascii="Wingdings 3" w:hAnsi="Wingdings 3" w:hint="default"/>
      </w:rPr>
    </w:lvl>
    <w:lvl w:ilvl="6" w:tplc="7FE84EFC" w:tentative="1">
      <w:start w:val="1"/>
      <w:numFmt w:val="bullet"/>
      <w:lvlText w:val=""/>
      <w:lvlJc w:val="left"/>
      <w:pPr>
        <w:tabs>
          <w:tab w:val="num" w:pos="5040"/>
        </w:tabs>
        <w:ind w:left="5040" w:hanging="360"/>
      </w:pPr>
      <w:rPr>
        <w:rFonts w:ascii="Wingdings 3" w:hAnsi="Wingdings 3" w:hint="default"/>
      </w:rPr>
    </w:lvl>
    <w:lvl w:ilvl="7" w:tplc="8A4644C0" w:tentative="1">
      <w:start w:val="1"/>
      <w:numFmt w:val="bullet"/>
      <w:lvlText w:val=""/>
      <w:lvlJc w:val="left"/>
      <w:pPr>
        <w:tabs>
          <w:tab w:val="num" w:pos="5760"/>
        </w:tabs>
        <w:ind w:left="5760" w:hanging="360"/>
      </w:pPr>
      <w:rPr>
        <w:rFonts w:ascii="Wingdings 3" w:hAnsi="Wingdings 3" w:hint="default"/>
      </w:rPr>
    </w:lvl>
    <w:lvl w:ilvl="8" w:tplc="CC02E87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1A6661D"/>
    <w:multiLevelType w:val="hybridMultilevel"/>
    <w:tmpl w:val="8690DA34"/>
    <w:lvl w:ilvl="0" w:tplc="A5F88A30">
      <w:start w:val="1"/>
      <w:numFmt w:val="bullet"/>
      <w:lvlText w:val=""/>
      <w:lvlJc w:val="left"/>
      <w:pPr>
        <w:tabs>
          <w:tab w:val="num" w:pos="720"/>
        </w:tabs>
        <w:ind w:left="720" w:hanging="360"/>
      </w:pPr>
      <w:rPr>
        <w:rFonts w:ascii="Wingdings 3" w:hAnsi="Wingdings 3" w:hint="default"/>
      </w:rPr>
    </w:lvl>
    <w:lvl w:ilvl="1" w:tplc="FB521BA0">
      <w:start w:val="1"/>
      <w:numFmt w:val="bullet"/>
      <w:lvlText w:val=""/>
      <w:lvlJc w:val="left"/>
      <w:pPr>
        <w:tabs>
          <w:tab w:val="num" w:pos="1440"/>
        </w:tabs>
        <w:ind w:left="1440" w:hanging="360"/>
      </w:pPr>
      <w:rPr>
        <w:rFonts w:ascii="Wingdings 3" w:hAnsi="Wingdings 3" w:hint="default"/>
      </w:rPr>
    </w:lvl>
    <w:lvl w:ilvl="2" w:tplc="43F6B096" w:tentative="1">
      <w:start w:val="1"/>
      <w:numFmt w:val="bullet"/>
      <w:lvlText w:val=""/>
      <w:lvlJc w:val="left"/>
      <w:pPr>
        <w:tabs>
          <w:tab w:val="num" w:pos="2160"/>
        </w:tabs>
        <w:ind w:left="2160" w:hanging="360"/>
      </w:pPr>
      <w:rPr>
        <w:rFonts w:ascii="Wingdings 3" w:hAnsi="Wingdings 3" w:hint="default"/>
      </w:rPr>
    </w:lvl>
    <w:lvl w:ilvl="3" w:tplc="12082330" w:tentative="1">
      <w:start w:val="1"/>
      <w:numFmt w:val="bullet"/>
      <w:lvlText w:val=""/>
      <w:lvlJc w:val="left"/>
      <w:pPr>
        <w:tabs>
          <w:tab w:val="num" w:pos="2880"/>
        </w:tabs>
        <w:ind w:left="2880" w:hanging="360"/>
      </w:pPr>
      <w:rPr>
        <w:rFonts w:ascii="Wingdings 3" w:hAnsi="Wingdings 3" w:hint="default"/>
      </w:rPr>
    </w:lvl>
    <w:lvl w:ilvl="4" w:tplc="4ACE1F84" w:tentative="1">
      <w:start w:val="1"/>
      <w:numFmt w:val="bullet"/>
      <w:lvlText w:val=""/>
      <w:lvlJc w:val="left"/>
      <w:pPr>
        <w:tabs>
          <w:tab w:val="num" w:pos="3600"/>
        </w:tabs>
        <w:ind w:left="3600" w:hanging="360"/>
      </w:pPr>
      <w:rPr>
        <w:rFonts w:ascii="Wingdings 3" w:hAnsi="Wingdings 3" w:hint="default"/>
      </w:rPr>
    </w:lvl>
    <w:lvl w:ilvl="5" w:tplc="64627CB4" w:tentative="1">
      <w:start w:val="1"/>
      <w:numFmt w:val="bullet"/>
      <w:lvlText w:val=""/>
      <w:lvlJc w:val="left"/>
      <w:pPr>
        <w:tabs>
          <w:tab w:val="num" w:pos="4320"/>
        </w:tabs>
        <w:ind w:left="4320" w:hanging="360"/>
      </w:pPr>
      <w:rPr>
        <w:rFonts w:ascii="Wingdings 3" w:hAnsi="Wingdings 3" w:hint="default"/>
      </w:rPr>
    </w:lvl>
    <w:lvl w:ilvl="6" w:tplc="94144E76" w:tentative="1">
      <w:start w:val="1"/>
      <w:numFmt w:val="bullet"/>
      <w:lvlText w:val=""/>
      <w:lvlJc w:val="left"/>
      <w:pPr>
        <w:tabs>
          <w:tab w:val="num" w:pos="5040"/>
        </w:tabs>
        <w:ind w:left="5040" w:hanging="360"/>
      </w:pPr>
      <w:rPr>
        <w:rFonts w:ascii="Wingdings 3" w:hAnsi="Wingdings 3" w:hint="default"/>
      </w:rPr>
    </w:lvl>
    <w:lvl w:ilvl="7" w:tplc="58B6AFE2" w:tentative="1">
      <w:start w:val="1"/>
      <w:numFmt w:val="bullet"/>
      <w:lvlText w:val=""/>
      <w:lvlJc w:val="left"/>
      <w:pPr>
        <w:tabs>
          <w:tab w:val="num" w:pos="5760"/>
        </w:tabs>
        <w:ind w:left="5760" w:hanging="360"/>
      </w:pPr>
      <w:rPr>
        <w:rFonts w:ascii="Wingdings 3" w:hAnsi="Wingdings 3" w:hint="default"/>
      </w:rPr>
    </w:lvl>
    <w:lvl w:ilvl="8" w:tplc="ECBCA47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1F84487"/>
    <w:multiLevelType w:val="hybridMultilevel"/>
    <w:tmpl w:val="443ACC9E"/>
    <w:lvl w:ilvl="0" w:tplc="4AB45272">
      <w:start w:val="1"/>
      <w:numFmt w:val="bullet"/>
      <w:lvlText w:val="-"/>
      <w:lvlJc w:val="left"/>
      <w:pPr>
        <w:tabs>
          <w:tab w:val="num" w:pos="720"/>
        </w:tabs>
        <w:ind w:left="720" w:hanging="360"/>
      </w:pPr>
      <w:rPr>
        <w:rFonts w:ascii="Times New Roman" w:hAnsi="Times New Roman" w:hint="default"/>
      </w:rPr>
    </w:lvl>
    <w:lvl w:ilvl="1" w:tplc="69929FA0">
      <w:start w:val="1"/>
      <w:numFmt w:val="bullet"/>
      <w:lvlText w:val="-"/>
      <w:lvlJc w:val="left"/>
      <w:pPr>
        <w:tabs>
          <w:tab w:val="num" w:pos="1440"/>
        </w:tabs>
        <w:ind w:left="1440" w:hanging="360"/>
      </w:pPr>
      <w:rPr>
        <w:rFonts w:ascii="Times New Roman" w:hAnsi="Times New Roman" w:hint="default"/>
      </w:rPr>
    </w:lvl>
    <w:lvl w:ilvl="2" w:tplc="678CBC50" w:tentative="1">
      <w:start w:val="1"/>
      <w:numFmt w:val="bullet"/>
      <w:lvlText w:val="-"/>
      <w:lvlJc w:val="left"/>
      <w:pPr>
        <w:tabs>
          <w:tab w:val="num" w:pos="2160"/>
        </w:tabs>
        <w:ind w:left="2160" w:hanging="360"/>
      </w:pPr>
      <w:rPr>
        <w:rFonts w:ascii="Times New Roman" w:hAnsi="Times New Roman" w:hint="default"/>
      </w:rPr>
    </w:lvl>
    <w:lvl w:ilvl="3" w:tplc="EBC4802A" w:tentative="1">
      <w:start w:val="1"/>
      <w:numFmt w:val="bullet"/>
      <w:lvlText w:val="-"/>
      <w:lvlJc w:val="left"/>
      <w:pPr>
        <w:tabs>
          <w:tab w:val="num" w:pos="2880"/>
        </w:tabs>
        <w:ind w:left="2880" w:hanging="360"/>
      </w:pPr>
      <w:rPr>
        <w:rFonts w:ascii="Times New Roman" w:hAnsi="Times New Roman" w:hint="default"/>
      </w:rPr>
    </w:lvl>
    <w:lvl w:ilvl="4" w:tplc="506E00AE" w:tentative="1">
      <w:start w:val="1"/>
      <w:numFmt w:val="bullet"/>
      <w:lvlText w:val="-"/>
      <w:lvlJc w:val="left"/>
      <w:pPr>
        <w:tabs>
          <w:tab w:val="num" w:pos="3600"/>
        </w:tabs>
        <w:ind w:left="3600" w:hanging="360"/>
      </w:pPr>
      <w:rPr>
        <w:rFonts w:ascii="Times New Roman" w:hAnsi="Times New Roman" w:hint="default"/>
      </w:rPr>
    </w:lvl>
    <w:lvl w:ilvl="5" w:tplc="7B9C6C6E" w:tentative="1">
      <w:start w:val="1"/>
      <w:numFmt w:val="bullet"/>
      <w:lvlText w:val="-"/>
      <w:lvlJc w:val="left"/>
      <w:pPr>
        <w:tabs>
          <w:tab w:val="num" w:pos="4320"/>
        </w:tabs>
        <w:ind w:left="4320" w:hanging="360"/>
      </w:pPr>
      <w:rPr>
        <w:rFonts w:ascii="Times New Roman" w:hAnsi="Times New Roman" w:hint="default"/>
      </w:rPr>
    </w:lvl>
    <w:lvl w:ilvl="6" w:tplc="2A50ABEC" w:tentative="1">
      <w:start w:val="1"/>
      <w:numFmt w:val="bullet"/>
      <w:lvlText w:val="-"/>
      <w:lvlJc w:val="left"/>
      <w:pPr>
        <w:tabs>
          <w:tab w:val="num" w:pos="5040"/>
        </w:tabs>
        <w:ind w:left="5040" w:hanging="360"/>
      </w:pPr>
      <w:rPr>
        <w:rFonts w:ascii="Times New Roman" w:hAnsi="Times New Roman" w:hint="default"/>
      </w:rPr>
    </w:lvl>
    <w:lvl w:ilvl="7" w:tplc="13200152" w:tentative="1">
      <w:start w:val="1"/>
      <w:numFmt w:val="bullet"/>
      <w:lvlText w:val="-"/>
      <w:lvlJc w:val="left"/>
      <w:pPr>
        <w:tabs>
          <w:tab w:val="num" w:pos="5760"/>
        </w:tabs>
        <w:ind w:left="5760" w:hanging="360"/>
      </w:pPr>
      <w:rPr>
        <w:rFonts w:ascii="Times New Roman" w:hAnsi="Times New Roman" w:hint="default"/>
      </w:rPr>
    </w:lvl>
    <w:lvl w:ilvl="8" w:tplc="10165DD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3B02220"/>
    <w:multiLevelType w:val="hybridMultilevel"/>
    <w:tmpl w:val="D5B4F646"/>
    <w:lvl w:ilvl="0" w:tplc="E026B53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F5657"/>
    <w:multiLevelType w:val="hybridMultilevel"/>
    <w:tmpl w:val="38545D4C"/>
    <w:lvl w:ilvl="0" w:tplc="C16E1CA0">
      <w:start w:val="1"/>
      <w:numFmt w:val="bullet"/>
      <w:lvlText w:val=""/>
      <w:lvlJc w:val="left"/>
      <w:pPr>
        <w:tabs>
          <w:tab w:val="num" w:pos="720"/>
        </w:tabs>
        <w:ind w:left="720" w:hanging="360"/>
      </w:pPr>
      <w:rPr>
        <w:rFonts w:ascii="Wingdings 3" w:hAnsi="Wingdings 3" w:hint="default"/>
      </w:rPr>
    </w:lvl>
    <w:lvl w:ilvl="1" w:tplc="8E26D8AE">
      <w:start w:val="1"/>
      <w:numFmt w:val="bullet"/>
      <w:lvlText w:val=""/>
      <w:lvlJc w:val="left"/>
      <w:pPr>
        <w:tabs>
          <w:tab w:val="num" w:pos="1440"/>
        </w:tabs>
        <w:ind w:left="1440" w:hanging="360"/>
      </w:pPr>
      <w:rPr>
        <w:rFonts w:ascii="Wingdings 3" w:hAnsi="Wingdings 3" w:hint="default"/>
      </w:rPr>
    </w:lvl>
    <w:lvl w:ilvl="2" w:tplc="0B040758" w:tentative="1">
      <w:start w:val="1"/>
      <w:numFmt w:val="bullet"/>
      <w:lvlText w:val=""/>
      <w:lvlJc w:val="left"/>
      <w:pPr>
        <w:tabs>
          <w:tab w:val="num" w:pos="2160"/>
        </w:tabs>
        <w:ind w:left="2160" w:hanging="360"/>
      </w:pPr>
      <w:rPr>
        <w:rFonts w:ascii="Wingdings 3" w:hAnsi="Wingdings 3" w:hint="default"/>
      </w:rPr>
    </w:lvl>
    <w:lvl w:ilvl="3" w:tplc="1AF2F85A" w:tentative="1">
      <w:start w:val="1"/>
      <w:numFmt w:val="bullet"/>
      <w:lvlText w:val=""/>
      <w:lvlJc w:val="left"/>
      <w:pPr>
        <w:tabs>
          <w:tab w:val="num" w:pos="2880"/>
        </w:tabs>
        <w:ind w:left="2880" w:hanging="360"/>
      </w:pPr>
      <w:rPr>
        <w:rFonts w:ascii="Wingdings 3" w:hAnsi="Wingdings 3" w:hint="default"/>
      </w:rPr>
    </w:lvl>
    <w:lvl w:ilvl="4" w:tplc="34503548" w:tentative="1">
      <w:start w:val="1"/>
      <w:numFmt w:val="bullet"/>
      <w:lvlText w:val=""/>
      <w:lvlJc w:val="left"/>
      <w:pPr>
        <w:tabs>
          <w:tab w:val="num" w:pos="3600"/>
        </w:tabs>
        <w:ind w:left="3600" w:hanging="360"/>
      </w:pPr>
      <w:rPr>
        <w:rFonts w:ascii="Wingdings 3" w:hAnsi="Wingdings 3" w:hint="default"/>
      </w:rPr>
    </w:lvl>
    <w:lvl w:ilvl="5" w:tplc="7C309FAA" w:tentative="1">
      <w:start w:val="1"/>
      <w:numFmt w:val="bullet"/>
      <w:lvlText w:val=""/>
      <w:lvlJc w:val="left"/>
      <w:pPr>
        <w:tabs>
          <w:tab w:val="num" w:pos="4320"/>
        </w:tabs>
        <w:ind w:left="4320" w:hanging="360"/>
      </w:pPr>
      <w:rPr>
        <w:rFonts w:ascii="Wingdings 3" w:hAnsi="Wingdings 3" w:hint="default"/>
      </w:rPr>
    </w:lvl>
    <w:lvl w:ilvl="6" w:tplc="C45ED538" w:tentative="1">
      <w:start w:val="1"/>
      <w:numFmt w:val="bullet"/>
      <w:lvlText w:val=""/>
      <w:lvlJc w:val="left"/>
      <w:pPr>
        <w:tabs>
          <w:tab w:val="num" w:pos="5040"/>
        </w:tabs>
        <w:ind w:left="5040" w:hanging="360"/>
      </w:pPr>
      <w:rPr>
        <w:rFonts w:ascii="Wingdings 3" w:hAnsi="Wingdings 3" w:hint="default"/>
      </w:rPr>
    </w:lvl>
    <w:lvl w:ilvl="7" w:tplc="8304BDDA" w:tentative="1">
      <w:start w:val="1"/>
      <w:numFmt w:val="bullet"/>
      <w:lvlText w:val=""/>
      <w:lvlJc w:val="left"/>
      <w:pPr>
        <w:tabs>
          <w:tab w:val="num" w:pos="5760"/>
        </w:tabs>
        <w:ind w:left="5760" w:hanging="360"/>
      </w:pPr>
      <w:rPr>
        <w:rFonts w:ascii="Wingdings 3" w:hAnsi="Wingdings 3" w:hint="default"/>
      </w:rPr>
    </w:lvl>
    <w:lvl w:ilvl="8" w:tplc="034CF36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B8C2EB3"/>
    <w:multiLevelType w:val="hybridMultilevel"/>
    <w:tmpl w:val="AFE6B9F4"/>
    <w:lvl w:ilvl="0" w:tplc="49CA3E26">
      <w:start w:val="1"/>
      <w:numFmt w:val="bullet"/>
      <w:lvlText w:val=""/>
      <w:lvlJc w:val="left"/>
      <w:pPr>
        <w:tabs>
          <w:tab w:val="num" w:pos="720"/>
        </w:tabs>
        <w:ind w:left="720" w:hanging="360"/>
      </w:pPr>
      <w:rPr>
        <w:rFonts w:ascii="Wingdings 3" w:hAnsi="Wingdings 3" w:hint="default"/>
      </w:rPr>
    </w:lvl>
    <w:lvl w:ilvl="1" w:tplc="B384662A">
      <w:start w:val="1"/>
      <w:numFmt w:val="bullet"/>
      <w:lvlText w:val=""/>
      <w:lvlJc w:val="left"/>
      <w:pPr>
        <w:tabs>
          <w:tab w:val="num" w:pos="1440"/>
        </w:tabs>
        <w:ind w:left="1440" w:hanging="360"/>
      </w:pPr>
      <w:rPr>
        <w:rFonts w:ascii="Wingdings 3" w:hAnsi="Wingdings 3" w:hint="default"/>
      </w:rPr>
    </w:lvl>
    <w:lvl w:ilvl="2" w:tplc="D716F396" w:tentative="1">
      <w:start w:val="1"/>
      <w:numFmt w:val="bullet"/>
      <w:lvlText w:val=""/>
      <w:lvlJc w:val="left"/>
      <w:pPr>
        <w:tabs>
          <w:tab w:val="num" w:pos="2160"/>
        </w:tabs>
        <w:ind w:left="2160" w:hanging="360"/>
      </w:pPr>
      <w:rPr>
        <w:rFonts w:ascii="Wingdings 3" w:hAnsi="Wingdings 3" w:hint="default"/>
      </w:rPr>
    </w:lvl>
    <w:lvl w:ilvl="3" w:tplc="520C1FA2" w:tentative="1">
      <w:start w:val="1"/>
      <w:numFmt w:val="bullet"/>
      <w:lvlText w:val=""/>
      <w:lvlJc w:val="left"/>
      <w:pPr>
        <w:tabs>
          <w:tab w:val="num" w:pos="2880"/>
        </w:tabs>
        <w:ind w:left="2880" w:hanging="360"/>
      </w:pPr>
      <w:rPr>
        <w:rFonts w:ascii="Wingdings 3" w:hAnsi="Wingdings 3" w:hint="default"/>
      </w:rPr>
    </w:lvl>
    <w:lvl w:ilvl="4" w:tplc="F338558C" w:tentative="1">
      <w:start w:val="1"/>
      <w:numFmt w:val="bullet"/>
      <w:lvlText w:val=""/>
      <w:lvlJc w:val="left"/>
      <w:pPr>
        <w:tabs>
          <w:tab w:val="num" w:pos="3600"/>
        </w:tabs>
        <w:ind w:left="3600" w:hanging="360"/>
      </w:pPr>
      <w:rPr>
        <w:rFonts w:ascii="Wingdings 3" w:hAnsi="Wingdings 3" w:hint="default"/>
      </w:rPr>
    </w:lvl>
    <w:lvl w:ilvl="5" w:tplc="436C1B02" w:tentative="1">
      <w:start w:val="1"/>
      <w:numFmt w:val="bullet"/>
      <w:lvlText w:val=""/>
      <w:lvlJc w:val="left"/>
      <w:pPr>
        <w:tabs>
          <w:tab w:val="num" w:pos="4320"/>
        </w:tabs>
        <w:ind w:left="4320" w:hanging="360"/>
      </w:pPr>
      <w:rPr>
        <w:rFonts w:ascii="Wingdings 3" w:hAnsi="Wingdings 3" w:hint="default"/>
      </w:rPr>
    </w:lvl>
    <w:lvl w:ilvl="6" w:tplc="74DEF23C" w:tentative="1">
      <w:start w:val="1"/>
      <w:numFmt w:val="bullet"/>
      <w:lvlText w:val=""/>
      <w:lvlJc w:val="left"/>
      <w:pPr>
        <w:tabs>
          <w:tab w:val="num" w:pos="5040"/>
        </w:tabs>
        <w:ind w:left="5040" w:hanging="360"/>
      </w:pPr>
      <w:rPr>
        <w:rFonts w:ascii="Wingdings 3" w:hAnsi="Wingdings 3" w:hint="default"/>
      </w:rPr>
    </w:lvl>
    <w:lvl w:ilvl="7" w:tplc="9C260036" w:tentative="1">
      <w:start w:val="1"/>
      <w:numFmt w:val="bullet"/>
      <w:lvlText w:val=""/>
      <w:lvlJc w:val="left"/>
      <w:pPr>
        <w:tabs>
          <w:tab w:val="num" w:pos="5760"/>
        </w:tabs>
        <w:ind w:left="5760" w:hanging="360"/>
      </w:pPr>
      <w:rPr>
        <w:rFonts w:ascii="Wingdings 3" w:hAnsi="Wingdings 3" w:hint="default"/>
      </w:rPr>
    </w:lvl>
    <w:lvl w:ilvl="8" w:tplc="8E5843E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E8F3EB6"/>
    <w:multiLevelType w:val="hybridMultilevel"/>
    <w:tmpl w:val="042A0640"/>
    <w:lvl w:ilvl="0" w:tplc="182218C0">
      <w:start w:val="1"/>
      <w:numFmt w:val="bullet"/>
      <w:lvlText w:val="-"/>
      <w:lvlJc w:val="left"/>
      <w:pPr>
        <w:tabs>
          <w:tab w:val="num" w:pos="720"/>
        </w:tabs>
        <w:ind w:left="720" w:hanging="360"/>
      </w:pPr>
      <w:rPr>
        <w:rFonts w:ascii="Times New Roman" w:hAnsi="Times New Roman" w:hint="default"/>
      </w:rPr>
    </w:lvl>
    <w:lvl w:ilvl="1" w:tplc="EB6ACFFE">
      <w:start w:val="1"/>
      <w:numFmt w:val="bullet"/>
      <w:lvlText w:val="-"/>
      <w:lvlJc w:val="left"/>
      <w:pPr>
        <w:tabs>
          <w:tab w:val="num" w:pos="1440"/>
        </w:tabs>
        <w:ind w:left="1440" w:hanging="360"/>
      </w:pPr>
      <w:rPr>
        <w:rFonts w:ascii="Times New Roman" w:hAnsi="Times New Roman" w:hint="default"/>
      </w:rPr>
    </w:lvl>
    <w:lvl w:ilvl="2" w:tplc="FAFE6D38" w:tentative="1">
      <w:start w:val="1"/>
      <w:numFmt w:val="bullet"/>
      <w:lvlText w:val="-"/>
      <w:lvlJc w:val="left"/>
      <w:pPr>
        <w:tabs>
          <w:tab w:val="num" w:pos="2160"/>
        </w:tabs>
        <w:ind w:left="2160" w:hanging="360"/>
      </w:pPr>
      <w:rPr>
        <w:rFonts w:ascii="Times New Roman" w:hAnsi="Times New Roman" w:hint="default"/>
      </w:rPr>
    </w:lvl>
    <w:lvl w:ilvl="3" w:tplc="6A5E037A" w:tentative="1">
      <w:start w:val="1"/>
      <w:numFmt w:val="bullet"/>
      <w:lvlText w:val="-"/>
      <w:lvlJc w:val="left"/>
      <w:pPr>
        <w:tabs>
          <w:tab w:val="num" w:pos="2880"/>
        </w:tabs>
        <w:ind w:left="2880" w:hanging="360"/>
      </w:pPr>
      <w:rPr>
        <w:rFonts w:ascii="Times New Roman" w:hAnsi="Times New Roman" w:hint="default"/>
      </w:rPr>
    </w:lvl>
    <w:lvl w:ilvl="4" w:tplc="A2565290" w:tentative="1">
      <w:start w:val="1"/>
      <w:numFmt w:val="bullet"/>
      <w:lvlText w:val="-"/>
      <w:lvlJc w:val="left"/>
      <w:pPr>
        <w:tabs>
          <w:tab w:val="num" w:pos="3600"/>
        </w:tabs>
        <w:ind w:left="3600" w:hanging="360"/>
      </w:pPr>
      <w:rPr>
        <w:rFonts w:ascii="Times New Roman" w:hAnsi="Times New Roman" w:hint="default"/>
      </w:rPr>
    </w:lvl>
    <w:lvl w:ilvl="5" w:tplc="C652BC74" w:tentative="1">
      <w:start w:val="1"/>
      <w:numFmt w:val="bullet"/>
      <w:lvlText w:val="-"/>
      <w:lvlJc w:val="left"/>
      <w:pPr>
        <w:tabs>
          <w:tab w:val="num" w:pos="4320"/>
        </w:tabs>
        <w:ind w:left="4320" w:hanging="360"/>
      </w:pPr>
      <w:rPr>
        <w:rFonts w:ascii="Times New Roman" w:hAnsi="Times New Roman" w:hint="default"/>
      </w:rPr>
    </w:lvl>
    <w:lvl w:ilvl="6" w:tplc="22928C20" w:tentative="1">
      <w:start w:val="1"/>
      <w:numFmt w:val="bullet"/>
      <w:lvlText w:val="-"/>
      <w:lvlJc w:val="left"/>
      <w:pPr>
        <w:tabs>
          <w:tab w:val="num" w:pos="5040"/>
        </w:tabs>
        <w:ind w:left="5040" w:hanging="360"/>
      </w:pPr>
      <w:rPr>
        <w:rFonts w:ascii="Times New Roman" w:hAnsi="Times New Roman" w:hint="default"/>
      </w:rPr>
    </w:lvl>
    <w:lvl w:ilvl="7" w:tplc="485ECAA2" w:tentative="1">
      <w:start w:val="1"/>
      <w:numFmt w:val="bullet"/>
      <w:lvlText w:val="-"/>
      <w:lvlJc w:val="left"/>
      <w:pPr>
        <w:tabs>
          <w:tab w:val="num" w:pos="5760"/>
        </w:tabs>
        <w:ind w:left="5760" w:hanging="360"/>
      </w:pPr>
      <w:rPr>
        <w:rFonts w:ascii="Times New Roman" w:hAnsi="Times New Roman" w:hint="default"/>
      </w:rPr>
    </w:lvl>
    <w:lvl w:ilvl="8" w:tplc="287C96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25711D"/>
    <w:multiLevelType w:val="hybridMultilevel"/>
    <w:tmpl w:val="8EA86030"/>
    <w:lvl w:ilvl="0" w:tplc="9F5E84D6">
      <w:start w:val="1"/>
      <w:numFmt w:val="bullet"/>
      <w:lvlText w:val="-"/>
      <w:lvlJc w:val="left"/>
      <w:pPr>
        <w:tabs>
          <w:tab w:val="num" w:pos="720"/>
        </w:tabs>
        <w:ind w:left="720" w:hanging="360"/>
      </w:pPr>
      <w:rPr>
        <w:rFonts w:ascii="Times New Roman" w:hAnsi="Times New Roman" w:hint="default"/>
      </w:rPr>
    </w:lvl>
    <w:lvl w:ilvl="1" w:tplc="AB5456F8">
      <w:start w:val="1"/>
      <w:numFmt w:val="bullet"/>
      <w:lvlText w:val="-"/>
      <w:lvlJc w:val="left"/>
      <w:pPr>
        <w:tabs>
          <w:tab w:val="num" w:pos="1440"/>
        </w:tabs>
        <w:ind w:left="1440" w:hanging="360"/>
      </w:pPr>
      <w:rPr>
        <w:rFonts w:ascii="Times New Roman" w:hAnsi="Times New Roman" w:hint="default"/>
      </w:rPr>
    </w:lvl>
    <w:lvl w:ilvl="2" w:tplc="F416AE90" w:tentative="1">
      <w:start w:val="1"/>
      <w:numFmt w:val="bullet"/>
      <w:lvlText w:val="-"/>
      <w:lvlJc w:val="left"/>
      <w:pPr>
        <w:tabs>
          <w:tab w:val="num" w:pos="2160"/>
        </w:tabs>
        <w:ind w:left="2160" w:hanging="360"/>
      </w:pPr>
      <w:rPr>
        <w:rFonts w:ascii="Times New Roman" w:hAnsi="Times New Roman" w:hint="default"/>
      </w:rPr>
    </w:lvl>
    <w:lvl w:ilvl="3" w:tplc="7944A552" w:tentative="1">
      <w:start w:val="1"/>
      <w:numFmt w:val="bullet"/>
      <w:lvlText w:val="-"/>
      <w:lvlJc w:val="left"/>
      <w:pPr>
        <w:tabs>
          <w:tab w:val="num" w:pos="2880"/>
        </w:tabs>
        <w:ind w:left="2880" w:hanging="360"/>
      </w:pPr>
      <w:rPr>
        <w:rFonts w:ascii="Times New Roman" w:hAnsi="Times New Roman" w:hint="default"/>
      </w:rPr>
    </w:lvl>
    <w:lvl w:ilvl="4" w:tplc="AD4CE6C6" w:tentative="1">
      <w:start w:val="1"/>
      <w:numFmt w:val="bullet"/>
      <w:lvlText w:val="-"/>
      <w:lvlJc w:val="left"/>
      <w:pPr>
        <w:tabs>
          <w:tab w:val="num" w:pos="3600"/>
        </w:tabs>
        <w:ind w:left="3600" w:hanging="360"/>
      </w:pPr>
      <w:rPr>
        <w:rFonts w:ascii="Times New Roman" w:hAnsi="Times New Roman" w:hint="default"/>
      </w:rPr>
    </w:lvl>
    <w:lvl w:ilvl="5" w:tplc="EB3E3274" w:tentative="1">
      <w:start w:val="1"/>
      <w:numFmt w:val="bullet"/>
      <w:lvlText w:val="-"/>
      <w:lvlJc w:val="left"/>
      <w:pPr>
        <w:tabs>
          <w:tab w:val="num" w:pos="4320"/>
        </w:tabs>
        <w:ind w:left="4320" w:hanging="360"/>
      </w:pPr>
      <w:rPr>
        <w:rFonts w:ascii="Times New Roman" w:hAnsi="Times New Roman" w:hint="default"/>
      </w:rPr>
    </w:lvl>
    <w:lvl w:ilvl="6" w:tplc="01BE2D4A" w:tentative="1">
      <w:start w:val="1"/>
      <w:numFmt w:val="bullet"/>
      <w:lvlText w:val="-"/>
      <w:lvlJc w:val="left"/>
      <w:pPr>
        <w:tabs>
          <w:tab w:val="num" w:pos="5040"/>
        </w:tabs>
        <w:ind w:left="5040" w:hanging="360"/>
      </w:pPr>
      <w:rPr>
        <w:rFonts w:ascii="Times New Roman" w:hAnsi="Times New Roman" w:hint="default"/>
      </w:rPr>
    </w:lvl>
    <w:lvl w:ilvl="7" w:tplc="DDBE3BE4" w:tentative="1">
      <w:start w:val="1"/>
      <w:numFmt w:val="bullet"/>
      <w:lvlText w:val="-"/>
      <w:lvlJc w:val="left"/>
      <w:pPr>
        <w:tabs>
          <w:tab w:val="num" w:pos="5760"/>
        </w:tabs>
        <w:ind w:left="5760" w:hanging="360"/>
      </w:pPr>
      <w:rPr>
        <w:rFonts w:ascii="Times New Roman" w:hAnsi="Times New Roman" w:hint="default"/>
      </w:rPr>
    </w:lvl>
    <w:lvl w:ilvl="8" w:tplc="2C5AE39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6913D3"/>
    <w:multiLevelType w:val="hybridMultilevel"/>
    <w:tmpl w:val="639257CC"/>
    <w:lvl w:ilvl="0" w:tplc="E026B53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F3285"/>
    <w:multiLevelType w:val="hybridMultilevel"/>
    <w:tmpl w:val="A9CECA4C"/>
    <w:lvl w:ilvl="0" w:tplc="3FA05624">
      <w:start w:val="1"/>
      <w:numFmt w:val="bullet"/>
      <w:lvlText w:val=""/>
      <w:lvlJc w:val="left"/>
      <w:pPr>
        <w:tabs>
          <w:tab w:val="num" w:pos="720"/>
        </w:tabs>
        <w:ind w:left="720" w:hanging="360"/>
      </w:pPr>
      <w:rPr>
        <w:rFonts w:ascii="Wingdings 3" w:hAnsi="Wingdings 3" w:hint="default"/>
      </w:rPr>
    </w:lvl>
    <w:lvl w:ilvl="1" w:tplc="01DCBEA2" w:tentative="1">
      <w:start w:val="1"/>
      <w:numFmt w:val="bullet"/>
      <w:lvlText w:val=""/>
      <w:lvlJc w:val="left"/>
      <w:pPr>
        <w:tabs>
          <w:tab w:val="num" w:pos="1440"/>
        </w:tabs>
        <w:ind w:left="1440" w:hanging="360"/>
      </w:pPr>
      <w:rPr>
        <w:rFonts w:ascii="Wingdings 3" w:hAnsi="Wingdings 3" w:hint="default"/>
      </w:rPr>
    </w:lvl>
    <w:lvl w:ilvl="2" w:tplc="F1BE8E3E" w:tentative="1">
      <w:start w:val="1"/>
      <w:numFmt w:val="bullet"/>
      <w:lvlText w:val=""/>
      <w:lvlJc w:val="left"/>
      <w:pPr>
        <w:tabs>
          <w:tab w:val="num" w:pos="2160"/>
        </w:tabs>
        <w:ind w:left="2160" w:hanging="360"/>
      </w:pPr>
      <w:rPr>
        <w:rFonts w:ascii="Wingdings 3" w:hAnsi="Wingdings 3" w:hint="default"/>
      </w:rPr>
    </w:lvl>
    <w:lvl w:ilvl="3" w:tplc="8774D432" w:tentative="1">
      <w:start w:val="1"/>
      <w:numFmt w:val="bullet"/>
      <w:lvlText w:val=""/>
      <w:lvlJc w:val="left"/>
      <w:pPr>
        <w:tabs>
          <w:tab w:val="num" w:pos="2880"/>
        </w:tabs>
        <w:ind w:left="2880" w:hanging="360"/>
      </w:pPr>
      <w:rPr>
        <w:rFonts w:ascii="Wingdings 3" w:hAnsi="Wingdings 3" w:hint="default"/>
      </w:rPr>
    </w:lvl>
    <w:lvl w:ilvl="4" w:tplc="39B4F6DA" w:tentative="1">
      <w:start w:val="1"/>
      <w:numFmt w:val="bullet"/>
      <w:lvlText w:val=""/>
      <w:lvlJc w:val="left"/>
      <w:pPr>
        <w:tabs>
          <w:tab w:val="num" w:pos="3600"/>
        </w:tabs>
        <w:ind w:left="3600" w:hanging="360"/>
      </w:pPr>
      <w:rPr>
        <w:rFonts w:ascii="Wingdings 3" w:hAnsi="Wingdings 3" w:hint="default"/>
      </w:rPr>
    </w:lvl>
    <w:lvl w:ilvl="5" w:tplc="BE9852BC" w:tentative="1">
      <w:start w:val="1"/>
      <w:numFmt w:val="bullet"/>
      <w:lvlText w:val=""/>
      <w:lvlJc w:val="left"/>
      <w:pPr>
        <w:tabs>
          <w:tab w:val="num" w:pos="4320"/>
        </w:tabs>
        <w:ind w:left="4320" w:hanging="360"/>
      </w:pPr>
      <w:rPr>
        <w:rFonts w:ascii="Wingdings 3" w:hAnsi="Wingdings 3" w:hint="default"/>
      </w:rPr>
    </w:lvl>
    <w:lvl w:ilvl="6" w:tplc="75F6F1B8" w:tentative="1">
      <w:start w:val="1"/>
      <w:numFmt w:val="bullet"/>
      <w:lvlText w:val=""/>
      <w:lvlJc w:val="left"/>
      <w:pPr>
        <w:tabs>
          <w:tab w:val="num" w:pos="5040"/>
        </w:tabs>
        <w:ind w:left="5040" w:hanging="360"/>
      </w:pPr>
      <w:rPr>
        <w:rFonts w:ascii="Wingdings 3" w:hAnsi="Wingdings 3" w:hint="default"/>
      </w:rPr>
    </w:lvl>
    <w:lvl w:ilvl="7" w:tplc="AF909FE6" w:tentative="1">
      <w:start w:val="1"/>
      <w:numFmt w:val="bullet"/>
      <w:lvlText w:val=""/>
      <w:lvlJc w:val="left"/>
      <w:pPr>
        <w:tabs>
          <w:tab w:val="num" w:pos="5760"/>
        </w:tabs>
        <w:ind w:left="5760" w:hanging="360"/>
      </w:pPr>
      <w:rPr>
        <w:rFonts w:ascii="Wingdings 3" w:hAnsi="Wingdings 3" w:hint="default"/>
      </w:rPr>
    </w:lvl>
    <w:lvl w:ilvl="8" w:tplc="EB64E83E"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43D20041"/>
    <w:multiLevelType w:val="hybridMultilevel"/>
    <w:tmpl w:val="D5442572"/>
    <w:lvl w:ilvl="0" w:tplc="FA1A60E8">
      <w:start w:val="1"/>
      <w:numFmt w:val="bullet"/>
      <w:lvlText w:val=""/>
      <w:lvlJc w:val="left"/>
      <w:pPr>
        <w:tabs>
          <w:tab w:val="num" w:pos="720"/>
        </w:tabs>
        <w:ind w:left="720" w:hanging="360"/>
      </w:pPr>
      <w:rPr>
        <w:rFonts w:ascii="Wingdings 3" w:hAnsi="Wingdings 3" w:hint="default"/>
      </w:rPr>
    </w:lvl>
    <w:lvl w:ilvl="1" w:tplc="0A14EA08">
      <w:start w:val="1"/>
      <w:numFmt w:val="bullet"/>
      <w:lvlText w:val=""/>
      <w:lvlJc w:val="left"/>
      <w:pPr>
        <w:tabs>
          <w:tab w:val="num" w:pos="1440"/>
        </w:tabs>
        <w:ind w:left="1440" w:hanging="360"/>
      </w:pPr>
      <w:rPr>
        <w:rFonts w:ascii="Wingdings 3" w:hAnsi="Wingdings 3" w:hint="default"/>
      </w:rPr>
    </w:lvl>
    <w:lvl w:ilvl="2" w:tplc="CA4077A6" w:tentative="1">
      <w:start w:val="1"/>
      <w:numFmt w:val="bullet"/>
      <w:lvlText w:val=""/>
      <w:lvlJc w:val="left"/>
      <w:pPr>
        <w:tabs>
          <w:tab w:val="num" w:pos="2160"/>
        </w:tabs>
        <w:ind w:left="2160" w:hanging="360"/>
      </w:pPr>
      <w:rPr>
        <w:rFonts w:ascii="Wingdings 3" w:hAnsi="Wingdings 3" w:hint="default"/>
      </w:rPr>
    </w:lvl>
    <w:lvl w:ilvl="3" w:tplc="BB1A73FC" w:tentative="1">
      <w:start w:val="1"/>
      <w:numFmt w:val="bullet"/>
      <w:lvlText w:val=""/>
      <w:lvlJc w:val="left"/>
      <w:pPr>
        <w:tabs>
          <w:tab w:val="num" w:pos="2880"/>
        </w:tabs>
        <w:ind w:left="2880" w:hanging="360"/>
      </w:pPr>
      <w:rPr>
        <w:rFonts w:ascii="Wingdings 3" w:hAnsi="Wingdings 3" w:hint="default"/>
      </w:rPr>
    </w:lvl>
    <w:lvl w:ilvl="4" w:tplc="2A2899A8" w:tentative="1">
      <w:start w:val="1"/>
      <w:numFmt w:val="bullet"/>
      <w:lvlText w:val=""/>
      <w:lvlJc w:val="left"/>
      <w:pPr>
        <w:tabs>
          <w:tab w:val="num" w:pos="3600"/>
        </w:tabs>
        <w:ind w:left="3600" w:hanging="360"/>
      </w:pPr>
      <w:rPr>
        <w:rFonts w:ascii="Wingdings 3" w:hAnsi="Wingdings 3" w:hint="default"/>
      </w:rPr>
    </w:lvl>
    <w:lvl w:ilvl="5" w:tplc="4F109D2E" w:tentative="1">
      <w:start w:val="1"/>
      <w:numFmt w:val="bullet"/>
      <w:lvlText w:val=""/>
      <w:lvlJc w:val="left"/>
      <w:pPr>
        <w:tabs>
          <w:tab w:val="num" w:pos="4320"/>
        </w:tabs>
        <w:ind w:left="4320" w:hanging="360"/>
      </w:pPr>
      <w:rPr>
        <w:rFonts w:ascii="Wingdings 3" w:hAnsi="Wingdings 3" w:hint="default"/>
      </w:rPr>
    </w:lvl>
    <w:lvl w:ilvl="6" w:tplc="89A29298" w:tentative="1">
      <w:start w:val="1"/>
      <w:numFmt w:val="bullet"/>
      <w:lvlText w:val=""/>
      <w:lvlJc w:val="left"/>
      <w:pPr>
        <w:tabs>
          <w:tab w:val="num" w:pos="5040"/>
        </w:tabs>
        <w:ind w:left="5040" w:hanging="360"/>
      </w:pPr>
      <w:rPr>
        <w:rFonts w:ascii="Wingdings 3" w:hAnsi="Wingdings 3" w:hint="default"/>
      </w:rPr>
    </w:lvl>
    <w:lvl w:ilvl="7" w:tplc="6944E6C4" w:tentative="1">
      <w:start w:val="1"/>
      <w:numFmt w:val="bullet"/>
      <w:lvlText w:val=""/>
      <w:lvlJc w:val="left"/>
      <w:pPr>
        <w:tabs>
          <w:tab w:val="num" w:pos="5760"/>
        </w:tabs>
        <w:ind w:left="5760" w:hanging="360"/>
      </w:pPr>
      <w:rPr>
        <w:rFonts w:ascii="Wingdings 3" w:hAnsi="Wingdings 3" w:hint="default"/>
      </w:rPr>
    </w:lvl>
    <w:lvl w:ilvl="8" w:tplc="B42A25DA"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70C66F5"/>
    <w:multiLevelType w:val="hybridMultilevel"/>
    <w:tmpl w:val="15FA78A8"/>
    <w:lvl w:ilvl="0" w:tplc="871A57D6">
      <w:start w:val="1"/>
      <w:numFmt w:val="bullet"/>
      <w:lvlText w:val=""/>
      <w:lvlJc w:val="left"/>
      <w:pPr>
        <w:tabs>
          <w:tab w:val="num" w:pos="720"/>
        </w:tabs>
        <w:ind w:left="720" w:hanging="360"/>
      </w:pPr>
      <w:rPr>
        <w:rFonts w:ascii="Wingdings 3" w:hAnsi="Wingdings 3" w:hint="default"/>
      </w:rPr>
    </w:lvl>
    <w:lvl w:ilvl="1" w:tplc="04090001">
      <w:start w:val="1"/>
      <w:numFmt w:val="bullet"/>
      <w:lvlText w:val=""/>
      <w:lvlJc w:val="left"/>
      <w:pPr>
        <w:tabs>
          <w:tab w:val="num" w:pos="1440"/>
        </w:tabs>
        <w:ind w:left="1440" w:hanging="360"/>
      </w:pPr>
      <w:rPr>
        <w:rFonts w:ascii="Symbol" w:hAnsi="Symbol" w:hint="default"/>
      </w:rPr>
    </w:lvl>
    <w:lvl w:ilvl="2" w:tplc="D1040C5E" w:tentative="1">
      <w:start w:val="1"/>
      <w:numFmt w:val="bullet"/>
      <w:lvlText w:val=""/>
      <w:lvlJc w:val="left"/>
      <w:pPr>
        <w:tabs>
          <w:tab w:val="num" w:pos="2160"/>
        </w:tabs>
        <w:ind w:left="2160" w:hanging="360"/>
      </w:pPr>
      <w:rPr>
        <w:rFonts w:ascii="Wingdings 3" w:hAnsi="Wingdings 3" w:hint="default"/>
      </w:rPr>
    </w:lvl>
    <w:lvl w:ilvl="3" w:tplc="C196129E" w:tentative="1">
      <w:start w:val="1"/>
      <w:numFmt w:val="bullet"/>
      <w:lvlText w:val=""/>
      <w:lvlJc w:val="left"/>
      <w:pPr>
        <w:tabs>
          <w:tab w:val="num" w:pos="2880"/>
        </w:tabs>
        <w:ind w:left="2880" w:hanging="360"/>
      </w:pPr>
      <w:rPr>
        <w:rFonts w:ascii="Wingdings 3" w:hAnsi="Wingdings 3" w:hint="default"/>
      </w:rPr>
    </w:lvl>
    <w:lvl w:ilvl="4" w:tplc="8CBEE0C4" w:tentative="1">
      <w:start w:val="1"/>
      <w:numFmt w:val="bullet"/>
      <w:lvlText w:val=""/>
      <w:lvlJc w:val="left"/>
      <w:pPr>
        <w:tabs>
          <w:tab w:val="num" w:pos="3600"/>
        </w:tabs>
        <w:ind w:left="3600" w:hanging="360"/>
      </w:pPr>
      <w:rPr>
        <w:rFonts w:ascii="Wingdings 3" w:hAnsi="Wingdings 3" w:hint="default"/>
      </w:rPr>
    </w:lvl>
    <w:lvl w:ilvl="5" w:tplc="3CBA1CC8" w:tentative="1">
      <w:start w:val="1"/>
      <w:numFmt w:val="bullet"/>
      <w:lvlText w:val=""/>
      <w:lvlJc w:val="left"/>
      <w:pPr>
        <w:tabs>
          <w:tab w:val="num" w:pos="4320"/>
        </w:tabs>
        <w:ind w:left="4320" w:hanging="360"/>
      </w:pPr>
      <w:rPr>
        <w:rFonts w:ascii="Wingdings 3" w:hAnsi="Wingdings 3" w:hint="default"/>
      </w:rPr>
    </w:lvl>
    <w:lvl w:ilvl="6" w:tplc="7FE84EFC" w:tentative="1">
      <w:start w:val="1"/>
      <w:numFmt w:val="bullet"/>
      <w:lvlText w:val=""/>
      <w:lvlJc w:val="left"/>
      <w:pPr>
        <w:tabs>
          <w:tab w:val="num" w:pos="5040"/>
        </w:tabs>
        <w:ind w:left="5040" w:hanging="360"/>
      </w:pPr>
      <w:rPr>
        <w:rFonts w:ascii="Wingdings 3" w:hAnsi="Wingdings 3" w:hint="default"/>
      </w:rPr>
    </w:lvl>
    <w:lvl w:ilvl="7" w:tplc="8A4644C0" w:tentative="1">
      <w:start w:val="1"/>
      <w:numFmt w:val="bullet"/>
      <w:lvlText w:val=""/>
      <w:lvlJc w:val="left"/>
      <w:pPr>
        <w:tabs>
          <w:tab w:val="num" w:pos="5760"/>
        </w:tabs>
        <w:ind w:left="5760" w:hanging="360"/>
      </w:pPr>
      <w:rPr>
        <w:rFonts w:ascii="Wingdings 3" w:hAnsi="Wingdings 3" w:hint="default"/>
      </w:rPr>
    </w:lvl>
    <w:lvl w:ilvl="8" w:tplc="CC02E87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8D97186"/>
    <w:multiLevelType w:val="hybridMultilevel"/>
    <w:tmpl w:val="CDE424FE"/>
    <w:lvl w:ilvl="0" w:tplc="87E0308C">
      <w:start w:val="1"/>
      <w:numFmt w:val="bullet"/>
      <w:lvlText w:val=""/>
      <w:lvlJc w:val="left"/>
      <w:pPr>
        <w:tabs>
          <w:tab w:val="num" w:pos="720"/>
        </w:tabs>
        <w:ind w:left="720" w:hanging="360"/>
      </w:pPr>
      <w:rPr>
        <w:rFonts w:ascii="Wingdings 3" w:hAnsi="Wingdings 3" w:hint="default"/>
      </w:rPr>
    </w:lvl>
    <w:lvl w:ilvl="1" w:tplc="E7EA8334">
      <w:start w:val="1"/>
      <w:numFmt w:val="bullet"/>
      <w:lvlText w:val=""/>
      <w:lvlJc w:val="left"/>
      <w:pPr>
        <w:tabs>
          <w:tab w:val="num" w:pos="1440"/>
        </w:tabs>
        <w:ind w:left="1440" w:hanging="360"/>
      </w:pPr>
      <w:rPr>
        <w:rFonts w:ascii="Wingdings 3" w:hAnsi="Wingdings 3" w:hint="default"/>
      </w:rPr>
    </w:lvl>
    <w:lvl w:ilvl="2" w:tplc="CBB4444C" w:tentative="1">
      <w:start w:val="1"/>
      <w:numFmt w:val="bullet"/>
      <w:lvlText w:val=""/>
      <w:lvlJc w:val="left"/>
      <w:pPr>
        <w:tabs>
          <w:tab w:val="num" w:pos="2160"/>
        </w:tabs>
        <w:ind w:left="2160" w:hanging="360"/>
      </w:pPr>
      <w:rPr>
        <w:rFonts w:ascii="Wingdings 3" w:hAnsi="Wingdings 3" w:hint="default"/>
      </w:rPr>
    </w:lvl>
    <w:lvl w:ilvl="3" w:tplc="663A4802" w:tentative="1">
      <w:start w:val="1"/>
      <w:numFmt w:val="bullet"/>
      <w:lvlText w:val=""/>
      <w:lvlJc w:val="left"/>
      <w:pPr>
        <w:tabs>
          <w:tab w:val="num" w:pos="2880"/>
        </w:tabs>
        <w:ind w:left="2880" w:hanging="360"/>
      </w:pPr>
      <w:rPr>
        <w:rFonts w:ascii="Wingdings 3" w:hAnsi="Wingdings 3" w:hint="default"/>
      </w:rPr>
    </w:lvl>
    <w:lvl w:ilvl="4" w:tplc="C3D6A104" w:tentative="1">
      <w:start w:val="1"/>
      <w:numFmt w:val="bullet"/>
      <w:lvlText w:val=""/>
      <w:lvlJc w:val="left"/>
      <w:pPr>
        <w:tabs>
          <w:tab w:val="num" w:pos="3600"/>
        </w:tabs>
        <w:ind w:left="3600" w:hanging="360"/>
      </w:pPr>
      <w:rPr>
        <w:rFonts w:ascii="Wingdings 3" w:hAnsi="Wingdings 3" w:hint="default"/>
      </w:rPr>
    </w:lvl>
    <w:lvl w:ilvl="5" w:tplc="AE40508A" w:tentative="1">
      <w:start w:val="1"/>
      <w:numFmt w:val="bullet"/>
      <w:lvlText w:val=""/>
      <w:lvlJc w:val="left"/>
      <w:pPr>
        <w:tabs>
          <w:tab w:val="num" w:pos="4320"/>
        </w:tabs>
        <w:ind w:left="4320" w:hanging="360"/>
      </w:pPr>
      <w:rPr>
        <w:rFonts w:ascii="Wingdings 3" w:hAnsi="Wingdings 3" w:hint="default"/>
      </w:rPr>
    </w:lvl>
    <w:lvl w:ilvl="6" w:tplc="1ED07D14" w:tentative="1">
      <w:start w:val="1"/>
      <w:numFmt w:val="bullet"/>
      <w:lvlText w:val=""/>
      <w:lvlJc w:val="left"/>
      <w:pPr>
        <w:tabs>
          <w:tab w:val="num" w:pos="5040"/>
        </w:tabs>
        <w:ind w:left="5040" w:hanging="360"/>
      </w:pPr>
      <w:rPr>
        <w:rFonts w:ascii="Wingdings 3" w:hAnsi="Wingdings 3" w:hint="default"/>
      </w:rPr>
    </w:lvl>
    <w:lvl w:ilvl="7" w:tplc="D6E238BA" w:tentative="1">
      <w:start w:val="1"/>
      <w:numFmt w:val="bullet"/>
      <w:lvlText w:val=""/>
      <w:lvlJc w:val="left"/>
      <w:pPr>
        <w:tabs>
          <w:tab w:val="num" w:pos="5760"/>
        </w:tabs>
        <w:ind w:left="5760" w:hanging="360"/>
      </w:pPr>
      <w:rPr>
        <w:rFonts w:ascii="Wingdings 3" w:hAnsi="Wingdings 3" w:hint="default"/>
      </w:rPr>
    </w:lvl>
    <w:lvl w:ilvl="8" w:tplc="CA362FC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1DF0F94"/>
    <w:multiLevelType w:val="hybridMultilevel"/>
    <w:tmpl w:val="82A2F81E"/>
    <w:lvl w:ilvl="0" w:tplc="2BCCA0EE">
      <w:start w:val="1"/>
      <w:numFmt w:val="bullet"/>
      <w:lvlText w:val=""/>
      <w:lvlJc w:val="left"/>
      <w:pPr>
        <w:tabs>
          <w:tab w:val="num" w:pos="720"/>
        </w:tabs>
        <w:ind w:left="720" w:hanging="360"/>
      </w:pPr>
      <w:rPr>
        <w:rFonts w:ascii="Wingdings 3" w:hAnsi="Wingdings 3" w:hint="default"/>
      </w:rPr>
    </w:lvl>
    <w:lvl w:ilvl="1" w:tplc="04090001">
      <w:start w:val="1"/>
      <w:numFmt w:val="bullet"/>
      <w:lvlText w:val=""/>
      <w:lvlJc w:val="left"/>
      <w:pPr>
        <w:tabs>
          <w:tab w:val="num" w:pos="1440"/>
        </w:tabs>
        <w:ind w:left="1440" w:hanging="360"/>
      </w:pPr>
      <w:rPr>
        <w:rFonts w:ascii="Symbol" w:hAnsi="Symbol" w:hint="default"/>
      </w:rPr>
    </w:lvl>
    <w:lvl w:ilvl="2" w:tplc="B574CF76">
      <w:start w:val="276"/>
      <w:numFmt w:val="bullet"/>
      <w:lvlText w:val="•"/>
      <w:lvlJc w:val="left"/>
      <w:pPr>
        <w:tabs>
          <w:tab w:val="num" w:pos="2160"/>
        </w:tabs>
        <w:ind w:left="2160" w:hanging="360"/>
      </w:pPr>
      <w:rPr>
        <w:rFonts w:ascii="Arial" w:hAnsi="Arial" w:hint="default"/>
      </w:rPr>
    </w:lvl>
    <w:lvl w:ilvl="3" w:tplc="9028C984" w:tentative="1">
      <w:start w:val="1"/>
      <w:numFmt w:val="bullet"/>
      <w:lvlText w:val=""/>
      <w:lvlJc w:val="left"/>
      <w:pPr>
        <w:tabs>
          <w:tab w:val="num" w:pos="2880"/>
        </w:tabs>
        <w:ind w:left="2880" w:hanging="360"/>
      </w:pPr>
      <w:rPr>
        <w:rFonts w:ascii="Wingdings 3" w:hAnsi="Wingdings 3" w:hint="default"/>
      </w:rPr>
    </w:lvl>
    <w:lvl w:ilvl="4" w:tplc="877C2566" w:tentative="1">
      <w:start w:val="1"/>
      <w:numFmt w:val="bullet"/>
      <w:lvlText w:val=""/>
      <w:lvlJc w:val="left"/>
      <w:pPr>
        <w:tabs>
          <w:tab w:val="num" w:pos="3600"/>
        </w:tabs>
        <w:ind w:left="3600" w:hanging="360"/>
      </w:pPr>
      <w:rPr>
        <w:rFonts w:ascii="Wingdings 3" w:hAnsi="Wingdings 3" w:hint="default"/>
      </w:rPr>
    </w:lvl>
    <w:lvl w:ilvl="5" w:tplc="1ED6461A" w:tentative="1">
      <w:start w:val="1"/>
      <w:numFmt w:val="bullet"/>
      <w:lvlText w:val=""/>
      <w:lvlJc w:val="left"/>
      <w:pPr>
        <w:tabs>
          <w:tab w:val="num" w:pos="4320"/>
        </w:tabs>
        <w:ind w:left="4320" w:hanging="360"/>
      </w:pPr>
      <w:rPr>
        <w:rFonts w:ascii="Wingdings 3" w:hAnsi="Wingdings 3" w:hint="default"/>
      </w:rPr>
    </w:lvl>
    <w:lvl w:ilvl="6" w:tplc="DF78A50A" w:tentative="1">
      <w:start w:val="1"/>
      <w:numFmt w:val="bullet"/>
      <w:lvlText w:val=""/>
      <w:lvlJc w:val="left"/>
      <w:pPr>
        <w:tabs>
          <w:tab w:val="num" w:pos="5040"/>
        </w:tabs>
        <w:ind w:left="5040" w:hanging="360"/>
      </w:pPr>
      <w:rPr>
        <w:rFonts w:ascii="Wingdings 3" w:hAnsi="Wingdings 3" w:hint="default"/>
      </w:rPr>
    </w:lvl>
    <w:lvl w:ilvl="7" w:tplc="03E00166" w:tentative="1">
      <w:start w:val="1"/>
      <w:numFmt w:val="bullet"/>
      <w:lvlText w:val=""/>
      <w:lvlJc w:val="left"/>
      <w:pPr>
        <w:tabs>
          <w:tab w:val="num" w:pos="5760"/>
        </w:tabs>
        <w:ind w:left="5760" w:hanging="360"/>
      </w:pPr>
      <w:rPr>
        <w:rFonts w:ascii="Wingdings 3" w:hAnsi="Wingdings 3" w:hint="default"/>
      </w:rPr>
    </w:lvl>
    <w:lvl w:ilvl="8" w:tplc="168A2D10"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8184B34"/>
    <w:multiLevelType w:val="hybridMultilevel"/>
    <w:tmpl w:val="AF143202"/>
    <w:lvl w:ilvl="0" w:tplc="E026B532">
      <w:start w:val="1"/>
      <w:numFmt w:val="bullet"/>
      <w:lvlText w:val=""/>
      <w:lvlJc w:val="left"/>
      <w:pPr>
        <w:tabs>
          <w:tab w:val="num" w:pos="720"/>
        </w:tabs>
        <w:ind w:left="720" w:hanging="360"/>
      </w:pPr>
      <w:rPr>
        <w:rFonts w:ascii="Wingdings 3" w:hAnsi="Wingdings 3" w:hint="default"/>
      </w:rPr>
    </w:lvl>
    <w:lvl w:ilvl="1" w:tplc="C8F6276A" w:tentative="1">
      <w:start w:val="1"/>
      <w:numFmt w:val="bullet"/>
      <w:lvlText w:val=""/>
      <w:lvlJc w:val="left"/>
      <w:pPr>
        <w:tabs>
          <w:tab w:val="num" w:pos="1440"/>
        </w:tabs>
        <w:ind w:left="1440" w:hanging="360"/>
      </w:pPr>
      <w:rPr>
        <w:rFonts w:ascii="Wingdings 3" w:hAnsi="Wingdings 3" w:hint="default"/>
      </w:rPr>
    </w:lvl>
    <w:lvl w:ilvl="2" w:tplc="97BEC508" w:tentative="1">
      <w:start w:val="1"/>
      <w:numFmt w:val="bullet"/>
      <w:lvlText w:val=""/>
      <w:lvlJc w:val="left"/>
      <w:pPr>
        <w:tabs>
          <w:tab w:val="num" w:pos="2160"/>
        </w:tabs>
        <w:ind w:left="2160" w:hanging="360"/>
      </w:pPr>
      <w:rPr>
        <w:rFonts w:ascii="Wingdings 3" w:hAnsi="Wingdings 3" w:hint="default"/>
      </w:rPr>
    </w:lvl>
    <w:lvl w:ilvl="3" w:tplc="5D482926" w:tentative="1">
      <w:start w:val="1"/>
      <w:numFmt w:val="bullet"/>
      <w:lvlText w:val=""/>
      <w:lvlJc w:val="left"/>
      <w:pPr>
        <w:tabs>
          <w:tab w:val="num" w:pos="2880"/>
        </w:tabs>
        <w:ind w:left="2880" w:hanging="360"/>
      </w:pPr>
      <w:rPr>
        <w:rFonts w:ascii="Wingdings 3" w:hAnsi="Wingdings 3" w:hint="default"/>
      </w:rPr>
    </w:lvl>
    <w:lvl w:ilvl="4" w:tplc="DECCB888" w:tentative="1">
      <w:start w:val="1"/>
      <w:numFmt w:val="bullet"/>
      <w:lvlText w:val=""/>
      <w:lvlJc w:val="left"/>
      <w:pPr>
        <w:tabs>
          <w:tab w:val="num" w:pos="3600"/>
        </w:tabs>
        <w:ind w:left="3600" w:hanging="360"/>
      </w:pPr>
      <w:rPr>
        <w:rFonts w:ascii="Wingdings 3" w:hAnsi="Wingdings 3" w:hint="default"/>
      </w:rPr>
    </w:lvl>
    <w:lvl w:ilvl="5" w:tplc="C89E0576" w:tentative="1">
      <w:start w:val="1"/>
      <w:numFmt w:val="bullet"/>
      <w:lvlText w:val=""/>
      <w:lvlJc w:val="left"/>
      <w:pPr>
        <w:tabs>
          <w:tab w:val="num" w:pos="4320"/>
        </w:tabs>
        <w:ind w:left="4320" w:hanging="360"/>
      </w:pPr>
      <w:rPr>
        <w:rFonts w:ascii="Wingdings 3" w:hAnsi="Wingdings 3" w:hint="default"/>
      </w:rPr>
    </w:lvl>
    <w:lvl w:ilvl="6" w:tplc="E91C5FB4" w:tentative="1">
      <w:start w:val="1"/>
      <w:numFmt w:val="bullet"/>
      <w:lvlText w:val=""/>
      <w:lvlJc w:val="left"/>
      <w:pPr>
        <w:tabs>
          <w:tab w:val="num" w:pos="5040"/>
        </w:tabs>
        <w:ind w:left="5040" w:hanging="360"/>
      </w:pPr>
      <w:rPr>
        <w:rFonts w:ascii="Wingdings 3" w:hAnsi="Wingdings 3" w:hint="default"/>
      </w:rPr>
    </w:lvl>
    <w:lvl w:ilvl="7" w:tplc="E3D4E488" w:tentative="1">
      <w:start w:val="1"/>
      <w:numFmt w:val="bullet"/>
      <w:lvlText w:val=""/>
      <w:lvlJc w:val="left"/>
      <w:pPr>
        <w:tabs>
          <w:tab w:val="num" w:pos="5760"/>
        </w:tabs>
        <w:ind w:left="5760" w:hanging="360"/>
      </w:pPr>
      <w:rPr>
        <w:rFonts w:ascii="Wingdings 3" w:hAnsi="Wingdings 3" w:hint="default"/>
      </w:rPr>
    </w:lvl>
    <w:lvl w:ilvl="8" w:tplc="FB9E75DC"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82C57B7"/>
    <w:multiLevelType w:val="hybridMultilevel"/>
    <w:tmpl w:val="8E2CB362"/>
    <w:lvl w:ilvl="0" w:tplc="871A57D6">
      <w:start w:val="1"/>
      <w:numFmt w:val="bullet"/>
      <w:lvlText w:val=""/>
      <w:lvlJc w:val="left"/>
      <w:pPr>
        <w:tabs>
          <w:tab w:val="num" w:pos="720"/>
        </w:tabs>
        <w:ind w:left="720" w:hanging="360"/>
      </w:pPr>
      <w:rPr>
        <w:rFonts w:ascii="Wingdings 3" w:hAnsi="Wingdings 3" w:hint="default"/>
      </w:rPr>
    </w:lvl>
    <w:lvl w:ilvl="1" w:tplc="04090001">
      <w:start w:val="1"/>
      <w:numFmt w:val="bullet"/>
      <w:lvlText w:val=""/>
      <w:lvlJc w:val="left"/>
      <w:pPr>
        <w:tabs>
          <w:tab w:val="num" w:pos="1440"/>
        </w:tabs>
        <w:ind w:left="1440" w:hanging="360"/>
      </w:pPr>
      <w:rPr>
        <w:rFonts w:ascii="Symbol" w:hAnsi="Symbol" w:hint="default"/>
      </w:rPr>
    </w:lvl>
    <w:lvl w:ilvl="2" w:tplc="D1040C5E" w:tentative="1">
      <w:start w:val="1"/>
      <w:numFmt w:val="bullet"/>
      <w:lvlText w:val=""/>
      <w:lvlJc w:val="left"/>
      <w:pPr>
        <w:tabs>
          <w:tab w:val="num" w:pos="2160"/>
        </w:tabs>
        <w:ind w:left="2160" w:hanging="360"/>
      </w:pPr>
      <w:rPr>
        <w:rFonts w:ascii="Wingdings 3" w:hAnsi="Wingdings 3" w:hint="default"/>
      </w:rPr>
    </w:lvl>
    <w:lvl w:ilvl="3" w:tplc="C196129E" w:tentative="1">
      <w:start w:val="1"/>
      <w:numFmt w:val="bullet"/>
      <w:lvlText w:val=""/>
      <w:lvlJc w:val="left"/>
      <w:pPr>
        <w:tabs>
          <w:tab w:val="num" w:pos="2880"/>
        </w:tabs>
        <w:ind w:left="2880" w:hanging="360"/>
      </w:pPr>
      <w:rPr>
        <w:rFonts w:ascii="Wingdings 3" w:hAnsi="Wingdings 3" w:hint="default"/>
      </w:rPr>
    </w:lvl>
    <w:lvl w:ilvl="4" w:tplc="8CBEE0C4" w:tentative="1">
      <w:start w:val="1"/>
      <w:numFmt w:val="bullet"/>
      <w:lvlText w:val=""/>
      <w:lvlJc w:val="left"/>
      <w:pPr>
        <w:tabs>
          <w:tab w:val="num" w:pos="3600"/>
        </w:tabs>
        <w:ind w:left="3600" w:hanging="360"/>
      </w:pPr>
      <w:rPr>
        <w:rFonts w:ascii="Wingdings 3" w:hAnsi="Wingdings 3" w:hint="default"/>
      </w:rPr>
    </w:lvl>
    <w:lvl w:ilvl="5" w:tplc="3CBA1CC8" w:tentative="1">
      <w:start w:val="1"/>
      <w:numFmt w:val="bullet"/>
      <w:lvlText w:val=""/>
      <w:lvlJc w:val="left"/>
      <w:pPr>
        <w:tabs>
          <w:tab w:val="num" w:pos="4320"/>
        </w:tabs>
        <w:ind w:left="4320" w:hanging="360"/>
      </w:pPr>
      <w:rPr>
        <w:rFonts w:ascii="Wingdings 3" w:hAnsi="Wingdings 3" w:hint="default"/>
      </w:rPr>
    </w:lvl>
    <w:lvl w:ilvl="6" w:tplc="7FE84EFC" w:tentative="1">
      <w:start w:val="1"/>
      <w:numFmt w:val="bullet"/>
      <w:lvlText w:val=""/>
      <w:lvlJc w:val="left"/>
      <w:pPr>
        <w:tabs>
          <w:tab w:val="num" w:pos="5040"/>
        </w:tabs>
        <w:ind w:left="5040" w:hanging="360"/>
      </w:pPr>
      <w:rPr>
        <w:rFonts w:ascii="Wingdings 3" w:hAnsi="Wingdings 3" w:hint="default"/>
      </w:rPr>
    </w:lvl>
    <w:lvl w:ilvl="7" w:tplc="8A4644C0" w:tentative="1">
      <w:start w:val="1"/>
      <w:numFmt w:val="bullet"/>
      <w:lvlText w:val=""/>
      <w:lvlJc w:val="left"/>
      <w:pPr>
        <w:tabs>
          <w:tab w:val="num" w:pos="5760"/>
        </w:tabs>
        <w:ind w:left="5760" w:hanging="360"/>
      </w:pPr>
      <w:rPr>
        <w:rFonts w:ascii="Wingdings 3" w:hAnsi="Wingdings 3" w:hint="default"/>
      </w:rPr>
    </w:lvl>
    <w:lvl w:ilvl="8" w:tplc="CC02E87A"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A1B7E02"/>
    <w:multiLevelType w:val="hybridMultilevel"/>
    <w:tmpl w:val="A9BAD208"/>
    <w:lvl w:ilvl="0" w:tplc="2352841E">
      <w:start w:val="1"/>
      <w:numFmt w:val="bullet"/>
      <w:lvlText w:val=""/>
      <w:lvlJc w:val="left"/>
      <w:pPr>
        <w:tabs>
          <w:tab w:val="num" w:pos="720"/>
        </w:tabs>
        <w:ind w:left="720" w:hanging="360"/>
      </w:pPr>
      <w:rPr>
        <w:rFonts w:ascii="Wingdings 3" w:hAnsi="Wingdings 3" w:hint="default"/>
      </w:rPr>
    </w:lvl>
    <w:lvl w:ilvl="1" w:tplc="D668CD36" w:tentative="1">
      <w:start w:val="1"/>
      <w:numFmt w:val="bullet"/>
      <w:lvlText w:val=""/>
      <w:lvlJc w:val="left"/>
      <w:pPr>
        <w:tabs>
          <w:tab w:val="num" w:pos="1440"/>
        </w:tabs>
        <w:ind w:left="1440" w:hanging="360"/>
      </w:pPr>
      <w:rPr>
        <w:rFonts w:ascii="Wingdings 3" w:hAnsi="Wingdings 3" w:hint="default"/>
      </w:rPr>
    </w:lvl>
    <w:lvl w:ilvl="2" w:tplc="128CF6C4" w:tentative="1">
      <w:start w:val="1"/>
      <w:numFmt w:val="bullet"/>
      <w:lvlText w:val=""/>
      <w:lvlJc w:val="left"/>
      <w:pPr>
        <w:tabs>
          <w:tab w:val="num" w:pos="2160"/>
        </w:tabs>
        <w:ind w:left="2160" w:hanging="360"/>
      </w:pPr>
      <w:rPr>
        <w:rFonts w:ascii="Wingdings 3" w:hAnsi="Wingdings 3" w:hint="default"/>
      </w:rPr>
    </w:lvl>
    <w:lvl w:ilvl="3" w:tplc="7A160AB2" w:tentative="1">
      <w:start w:val="1"/>
      <w:numFmt w:val="bullet"/>
      <w:lvlText w:val=""/>
      <w:lvlJc w:val="left"/>
      <w:pPr>
        <w:tabs>
          <w:tab w:val="num" w:pos="2880"/>
        </w:tabs>
        <w:ind w:left="2880" w:hanging="360"/>
      </w:pPr>
      <w:rPr>
        <w:rFonts w:ascii="Wingdings 3" w:hAnsi="Wingdings 3" w:hint="default"/>
      </w:rPr>
    </w:lvl>
    <w:lvl w:ilvl="4" w:tplc="98FC9F18" w:tentative="1">
      <w:start w:val="1"/>
      <w:numFmt w:val="bullet"/>
      <w:lvlText w:val=""/>
      <w:lvlJc w:val="left"/>
      <w:pPr>
        <w:tabs>
          <w:tab w:val="num" w:pos="3600"/>
        </w:tabs>
        <w:ind w:left="3600" w:hanging="360"/>
      </w:pPr>
      <w:rPr>
        <w:rFonts w:ascii="Wingdings 3" w:hAnsi="Wingdings 3" w:hint="default"/>
      </w:rPr>
    </w:lvl>
    <w:lvl w:ilvl="5" w:tplc="EA08C400" w:tentative="1">
      <w:start w:val="1"/>
      <w:numFmt w:val="bullet"/>
      <w:lvlText w:val=""/>
      <w:lvlJc w:val="left"/>
      <w:pPr>
        <w:tabs>
          <w:tab w:val="num" w:pos="4320"/>
        </w:tabs>
        <w:ind w:left="4320" w:hanging="360"/>
      </w:pPr>
      <w:rPr>
        <w:rFonts w:ascii="Wingdings 3" w:hAnsi="Wingdings 3" w:hint="default"/>
      </w:rPr>
    </w:lvl>
    <w:lvl w:ilvl="6" w:tplc="B890DEAA" w:tentative="1">
      <w:start w:val="1"/>
      <w:numFmt w:val="bullet"/>
      <w:lvlText w:val=""/>
      <w:lvlJc w:val="left"/>
      <w:pPr>
        <w:tabs>
          <w:tab w:val="num" w:pos="5040"/>
        </w:tabs>
        <w:ind w:left="5040" w:hanging="360"/>
      </w:pPr>
      <w:rPr>
        <w:rFonts w:ascii="Wingdings 3" w:hAnsi="Wingdings 3" w:hint="default"/>
      </w:rPr>
    </w:lvl>
    <w:lvl w:ilvl="7" w:tplc="BC6295DC" w:tentative="1">
      <w:start w:val="1"/>
      <w:numFmt w:val="bullet"/>
      <w:lvlText w:val=""/>
      <w:lvlJc w:val="left"/>
      <w:pPr>
        <w:tabs>
          <w:tab w:val="num" w:pos="5760"/>
        </w:tabs>
        <w:ind w:left="5760" w:hanging="360"/>
      </w:pPr>
      <w:rPr>
        <w:rFonts w:ascii="Wingdings 3" w:hAnsi="Wingdings 3" w:hint="default"/>
      </w:rPr>
    </w:lvl>
    <w:lvl w:ilvl="8" w:tplc="A53684D6"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B0519FA"/>
    <w:multiLevelType w:val="hybridMultilevel"/>
    <w:tmpl w:val="7B90D74A"/>
    <w:lvl w:ilvl="0" w:tplc="C13EDAA0">
      <w:start w:val="1"/>
      <w:numFmt w:val="bullet"/>
      <w:lvlText w:val=""/>
      <w:lvlJc w:val="left"/>
      <w:pPr>
        <w:tabs>
          <w:tab w:val="num" w:pos="720"/>
        </w:tabs>
        <w:ind w:left="720" w:hanging="360"/>
      </w:pPr>
      <w:rPr>
        <w:rFonts w:ascii="Wingdings 3" w:hAnsi="Wingdings 3" w:hint="default"/>
      </w:rPr>
    </w:lvl>
    <w:lvl w:ilvl="1" w:tplc="B8123C2C">
      <w:start w:val="1"/>
      <w:numFmt w:val="bullet"/>
      <w:lvlText w:val=""/>
      <w:lvlJc w:val="left"/>
      <w:pPr>
        <w:tabs>
          <w:tab w:val="num" w:pos="1440"/>
        </w:tabs>
        <w:ind w:left="1440" w:hanging="360"/>
      </w:pPr>
      <w:rPr>
        <w:rFonts w:ascii="Wingdings 3" w:hAnsi="Wingdings 3" w:hint="default"/>
      </w:rPr>
    </w:lvl>
    <w:lvl w:ilvl="2" w:tplc="D18C6518" w:tentative="1">
      <w:start w:val="1"/>
      <w:numFmt w:val="bullet"/>
      <w:lvlText w:val=""/>
      <w:lvlJc w:val="left"/>
      <w:pPr>
        <w:tabs>
          <w:tab w:val="num" w:pos="2160"/>
        </w:tabs>
        <w:ind w:left="2160" w:hanging="360"/>
      </w:pPr>
      <w:rPr>
        <w:rFonts w:ascii="Wingdings 3" w:hAnsi="Wingdings 3" w:hint="default"/>
      </w:rPr>
    </w:lvl>
    <w:lvl w:ilvl="3" w:tplc="BCF45022" w:tentative="1">
      <w:start w:val="1"/>
      <w:numFmt w:val="bullet"/>
      <w:lvlText w:val=""/>
      <w:lvlJc w:val="left"/>
      <w:pPr>
        <w:tabs>
          <w:tab w:val="num" w:pos="2880"/>
        </w:tabs>
        <w:ind w:left="2880" w:hanging="360"/>
      </w:pPr>
      <w:rPr>
        <w:rFonts w:ascii="Wingdings 3" w:hAnsi="Wingdings 3" w:hint="default"/>
      </w:rPr>
    </w:lvl>
    <w:lvl w:ilvl="4" w:tplc="93A6CD90" w:tentative="1">
      <w:start w:val="1"/>
      <w:numFmt w:val="bullet"/>
      <w:lvlText w:val=""/>
      <w:lvlJc w:val="left"/>
      <w:pPr>
        <w:tabs>
          <w:tab w:val="num" w:pos="3600"/>
        </w:tabs>
        <w:ind w:left="3600" w:hanging="360"/>
      </w:pPr>
      <w:rPr>
        <w:rFonts w:ascii="Wingdings 3" w:hAnsi="Wingdings 3" w:hint="default"/>
      </w:rPr>
    </w:lvl>
    <w:lvl w:ilvl="5" w:tplc="C0A63CB8" w:tentative="1">
      <w:start w:val="1"/>
      <w:numFmt w:val="bullet"/>
      <w:lvlText w:val=""/>
      <w:lvlJc w:val="left"/>
      <w:pPr>
        <w:tabs>
          <w:tab w:val="num" w:pos="4320"/>
        </w:tabs>
        <w:ind w:left="4320" w:hanging="360"/>
      </w:pPr>
      <w:rPr>
        <w:rFonts w:ascii="Wingdings 3" w:hAnsi="Wingdings 3" w:hint="default"/>
      </w:rPr>
    </w:lvl>
    <w:lvl w:ilvl="6" w:tplc="B9DE07CA" w:tentative="1">
      <w:start w:val="1"/>
      <w:numFmt w:val="bullet"/>
      <w:lvlText w:val=""/>
      <w:lvlJc w:val="left"/>
      <w:pPr>
        <w:tabs>
          <w:tab w:val="num" w:pos="5040"/>
        </w:tabs>
        <w:ind w:left="5040" w:hanging="360"/>
      </w:pPr>
      <w:rPr>
        <w:rFonts w:ascii="Wingdings 3" w:hAnsi="Wingdings 3" w:hint="default"/>
      </w:rPr>
    </w:lvl>
    <w:lvl w:ilvl="7" w:tplc="161807EE" w:tentative="1">
      <w:start w:val="1"/>
      <w:numFmt w:val="bullet"/>
      <w:lvlText w:val=""/>
      <w:lvlJc w:val="left"/>
      <w:pPr>
        <w:tabs>
          <w:tab w:val="num" w:pos="5760"/>
        </w:tabs>
        <w:ind w:left="5760" w:hanging="360"/>
      </w:pPr>
      <w:rPr>
        <w:rFonts w:ascii="Wingdings 3" w:hAnsi="Wingdings 3" w:hint="default"/>
      </w:rPr>
    </w:lvl>
    <w:lvl w:ilvl="8" w:tplc="74BA8862"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F225C08"/>
    <w:multiLevelType w:val="hybridMultilevel"/>
    <w:tmpl w:val="B8FE8B62"/>
    <w:lvl w:ilvl="0" w:tplc="E026B53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86616"/>
    <w:multiLevelType w:val="hybridMultilevel"/>
    <w:tmpl w:val="60980350"/>
    <w:lvl w:ilvl="0" w:tplc="7AE40958">
      <w:start w:val="1"/>
      <w:numFmt w:val="bullet"/>
      <w:lvlText w:val="-"/>
      <w:lvlJc w:val="left"/>
      <w:pPr>
        <w:tabs>
          <w:tab w:val="num" w:pos="720"/>
        </w:tabs>
        <w:ind w:left="720" w:hanging="360"/>
      </w:pPr>
      <w:rPr>
        <w:rFonts w:ascii="Times New Roman" w:hAnsi="Times New Roman" w:hint="default"/>
      </w:rPr>
    </w:lvl>
    <w:lvl w:ilvl="1" w:tplc="EF0A107A">
      <w:start w:val="1"/>
      <w:numFmt w:val="bullet"/>
      <w:lvlText w:val="-"/>
      <w:lvlJc w:val="left"/>
      <w:pPr>
        <w:tabs>
          <w:tab w:val="num" w:pos="1440"/>
        </w:tabs>
        <w:ind w:left="1440" w:hanging="360"/>
      </w:pPr>
      <w:rPr>
        <w:rFonts w:ascii="Times New Roman" w:hAnsi="Times New Roman" w:hint="default"/>
      </w:rPr>
    </w:lvl>
    <w:lvl w:ilvl="2" w:tplc="63843F78" w:tentative="1">
      <w:start w:val="1"/>
      <w:numFmt w:val="bullet"/>
      <w:lvlText w:val="-"/>
      <w:lvlJc w:val="left"/>
      <w:pPr>
        <w:tabs>
          <w:tab w:val="num" w:pos="2160"/>
        </w:tabs>
        <w:ind w:left="2160" w:hanging="360"/>
      </w:pPr>
      <w:rPr>
        <w:rFonts w:ascii="Times New Roman" w:hAnsi="Times New Roman" w:hint="default"/>
      </w:rPr>
    </w:lvl>
    <w:lvl w:ilvl="3" w:tplc="27FE8096" w:tentative="1">
      <w:start w:val="1"/>
      <w:numFmt w:val="bullet"/>
      <w:lvlText w:val="-"/>
      <w:lvlJc w:val="left"/>
      <w:pPr>
        <w:tabs>
          <w:tab w:val="num" w:pos="2880"/>
        </w:tabs>
        <w:ind w:left="2880" w:hanging="360"/>
      </w:pPr>
      <w:rPr>
        <w:rFonts w:ascii="Times New Roman" w:hAnsi="Times New Roman" w:hint="default"/>
      </w:rPr>
    </w:lvl>
    <w:lvl w:ilvl="4" w:tplc="95427194" w:tentative="1">
      <w:start w:val="1"/>
      <w:numFmt w:val="bullet"/>
      <w:lvlText w:val="-"/>
      <w:lvlJc w:val="left"/>
      <w:pPr>
        <w:tabs>
          <w:tab w:val="num" w:pos="3600"/>
        </w:tabs>
        <w:ind w:left="3600" w:hanging="360"/>
      </w:pPr>
      <w:rPr>
        <w:rFonts w:ascii="Times New Roman" w:hAnsi="Times New Roman" w:hint="default"/>
      </w:rPr>
    </w:lvl>
    <w:lvl w:ilvl="5" w:tplc="B8C27338" w:tentative="1">
      <w:start w:val="1"/>
      <w:numFmt w:val="bullet"/>
      <w:lvlText w:val="-"/>
      <w:lvlJc w:val="left"/>
      <w:pPr>
        <w:tabs>
          <w:tab w:val="num" w:pos="4320"/>
        </w:tabs>
        <w:ind w:left="4320" w:hanging="360"/>
      </w:pPr>
      <w:rPr>
        <w:rFonts w:ascii="Times New Roman" w:hAnsi="Times New Roman" w:hint="default"/>
      </w:rPr>
    </w:lvl>
    <w:lvl w:ilvl="6" w:tplc="A6185F2E" w:tentative="1">
      <w:start w:val="1"/>
      <w:numFmt w:val="bullet"/>
      <w:lvlText w:val="-"/>
      <w:lvlJc w:val="left"/>
      <w:pPr>
        <w:tabs>
          <w:tab w:val="num" w:pos="5040"/>
        </w:tabs>
        <w:ind w:left="5040" w:hanging="360"/>
      </w:pPr>
      <w:rPr>
        <w:rFonts w:ascii="Times New Roman" w:hAnsi="Times New Roman" w:hint="default"/>
      </w:rPr>
    </w:lvl>
    <w:lvl w:ilvl="7" w:tplc="017A1FD2" w:tentative="1">
      <w:start w:val="1"/>
      <w:numFmt w:val="bullet"/>
      <w:lvlText w:val="-"/>
      <w:lvlJc w:val="left"/>
      <w:pPr>
        <w:tabs>
          <w:tab w:val="num" w:pos="5760"/>
        </w:tabs>
        <w:ind w:left="5760" w:hanging="360"/>
      </w:pPr>
      <w:rPr>
        <w:rFonts w:ascii="Times New Roman" w:hAnsi="Times New Roman" w:hint="default"/>
      </w:rPr>
    </w:lvl>
    <w:lvl w:ilvl="8" w:tplc="2EE8FE3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0F026EA"/>
    <w:multiLevelType w:val="hybridMultilevel"/>
    <w:tmpl w:val="0B727408"/>
    <w:lvl w:ilvl="0" w:tplc="D854A2EC">
      <w:start w:val="1"/>
      <w:numFmt w:val="bullet"/>
      <w:lvlText w:val="-"/>
      <w:lvlJc w:val="left"/>
      <w:pPr>
        <w:tabs>
          <w:tab w:val="num" w:pos="720"/>
        </w:tabs>
        <w:ind w:left="720" w:hanging="360"/>
      </w:pPr>
      <w:rPr>
        <w:rFonts w:ascii="Times New Roman" w:hAnsi="Times New Roman" w:hint="default"/>
      </w:rPr>
    </w:lvl>
    <w:lvl w:ilvl="1" w:tplc="BE0A20F4">
      <w:start w:val="1"/>
      <w:numFmt w:val="bullet"/>
      <w:lvlText w:val="-"/>
      <w:lvlJc w:val="left"/>
      <w:pPr>
        <w:tabs>
          <w:tab w:val="num" w:pos="1440"/>
        </w:tabs>
        <w:ind w:left="1440" w:hanging="360"/>
      </w:pPr>
      <w:rPr>
        <w:rFonts w:ascii="Times New Roman" w:hAnsi="Times New Roman" w:hint="default"/>
      </w:rPr>
    </w:lvl>
    <w:lvl w:ilvl="2" w:tplc="A1A60024" w:tentative="1">
      <w:start w:val="1"/>
      <w:numFmt w:val="bullet"/>
      <w:lvlText w:val="-"/>
      <w:lvlJc w:val="left"/>
      <w:pPr>
        <w:tabs>
          <w:tab w:val="num" w:pos="2160"/>
        </w:tabs>
        <w:ind w:left="2160" w:hanging="360"/>
      </w:pPr>
      <w:rPr>
        <w:rFonts w:ascii="Times New Roman" w:hAnsi="Times New Roman" w:hint="default"/>
      </w:rPr>
    </w:lvl>
    <w:lvl w:ilvl="3" w:tplc="BACA76E2" w:tentative="1">
      <w:start w:val="1"/>
      <w:numFmt w:val="bullet"/>
      <w:lvlText w:val="-"/>
      <w:lvlJc w:val="left"/>
      <w:pPr>
        <w:tabs>
          <w:tab w:val="num" w:pos="2880"/>
        </w:tabs>
        <w:ind w:left="2880" w:hanging="360"/>
      </w:pPr>
      <w:rPr>
        <w:rFonts w:ascii="Times New Roman" w:hAnsi="Times New Roman" w:hint="default"/>
      </w:rPr>
    </w:lvl>
    <w:lvl w:ilvl="4" w:tplc="348C3354" w:tentative="1">
      <w:start w:val="1"/>
      <w:numFmt w:val="bullet"/>
      <w:lvlText w:val="-"/>
      <w:lvlJc w:val="left"/>
      <w:pPr>
        <w:tabs>
          <w:tab w:val="num" w:pos="3600"/>
        </w:tabs>
        <w:ind w:left="3600" w:hanging="360"/>
      </w:pPr>
      <w:rPr>
        <w:rFonts w:ascii="Times New Roman" w:hAnsi="Times New Roman" w:hint="default"/>
      </w:rPr>
    </w:lvl>
    <w:lvl w:ilvl="5" w:tplc="8F425624" w:tentative="1">
      <w:start w:val="1"/>
      <w:numFmt w:val="bullet"/>
      <w:lvlText w:val="-"/>
      <w:lvlJc w:val="left"/>
      <w:pPr>
        <w:tabs>
          <w:tab w:val="num" w:pos="4320"/>
        </w:tabs>
        <w:ind w:left="4320" w:hanging="360"/>
      </w:pPr>
      <w:rPr>
        <w:rFonts w:ascii="Times New Roman" w:hAnsi="Times New Roman" w:hint="default"/>
      </w:rPr>
    </w:lvl>
    <w:lvl w:ilvl="6" w:tplc="FD4E4F50" w:tentative="1">
      <w:start w:val="1"/>
      <w:numFmt w:val="bullet"/>
      <w:lvlText w:val="-"/>
      <w:lvlJc w:val="left"/>
      <w:pPr>
        <w:tabs>
          <w:tab w:val="num" w:pos="5040"/>
        </w:tabs>
        <w:ind w:left="5040" w:hanging="360"/>
      </w:pPr>
      <w:rPr>
        <w:rFonts w:ascii="Times New Roman" w:hAnsi="Times New Roman" w:hint="default"/>
      </w:rPr>
    </w:lvl>
    <w:lvl w:ilvl="7" w:tplc="44D28A1C" w:tentative="1">
      <w:start w:val="1"/>
      <w:numFmt w:val="bullet"/>
      <w:lvlText w:val="-"/>
      <w:lvlJc w:val="left"/>
      <w:pPr>
        <w:tabs>
          <w:tab w:val="num" w:pos="5760"/>
        </w:tabs>
        <w:ind w:left="5760" w:hanging="360"/>
      </w:pPr>
      <w:rPr>
        <w:rFonts w:ascii="Times New Roman" w:hAnsi="Times New Roman" w:hint="default"/>
      </w:rPr>
    </w:lvl>
    <w:lvl w:ilvl="8" w:tplc="B53C59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0FC6D54"/>
    <w:multiLevelType w:val="hybridMultilevel"/>
    <w:tmpl w:val="0010C24C"/>
    <w:lvl w:ilvl="0" w:tplc="871A57D6">
      <w:start w:val="1"/>
      <w:numFmt w:val="bullet"/>
      <w:lvlText w:val=""/>
      <w:lvlJc w:val="left"/>
      <w:pPr>
        <w:tabs>
          <w:tab w:val="num" w:pos="720"/>
        </w:tabs>
        <w:ind w:left="720" w:hanging="360"/>
      </w:pPr>
      <w:rPr>
        <w:rFonts w:ascii="Wingdings 3" w:hAnsi="Wingdings 3" w:hint="default"/>
      </w:rPr>
    </w:lvl>
    <w:lvl w:ilvl="1" w:tplc="04090001">
      <w:start w:val="1"/>
      <w:numFmt w:val="bullet"/>
      <w:lvlText w:val=""/>
      <w:lvlJc w:val="left"/>
      <w:pPr>
        <w:tabs>
          <w:tab w:val="num" w:pos="1440"/>
        </w:tabs>
        <w:ind w:left="1440" w:hanging="360"/>
      </w:pPr>
      <w:rPr>
        <w:rFonts w:ascii="Symbol" w:hAnsi="Symbol" w:hint="default"/>
      </w:rPr>
    </w:lvl>
    <w:lvl w:ilvl="2" w:tplc="D1040C5E" w:tentative="1">
      <w:start w:val="1"/>
      <w:numFmt w:val="bullet"/>
      <w:lvlText w:val=""/>
      <w:lvlJc w:val="left"/>
      <w:pPr>
        <w:tabs>
          <w:tab w:val="num" w:pos="2160"/>
        </w:tabs>
        <w:ind w:left="2160" w:hanging="360"/>
      </w:pPr>
      <w:rPr>
        <w:rFonts w:ascii="Wingdings 3" w:hAnsi="Wingdings 3" w:hint="default"/>
      </w:rPr>
    </w:lvl>
    <w:lvl w:ilvl="3" w:tplc="C196129E" w:tentative="1">
      <w:start w:val="1"/>
      <w:numFmt w:val="bullet"/>
      <w:lvlText w:val=""/>
      <w:lvlJc w:val="left"/>
      <w:pPr>
        <w:tabs>
          <w:tab w:val="num" w:pos="2880"/>
        </w:tabs>
        <w:ind w:left="2880" w:hanging="360"/>
      </w:pPr>
      <w:rPr>
        <w:rFonts w:ascii="Wingdings 3" w:hAnsi="Wingdings 3" w:hint="default"/>
      </w:rPr>
    </w:lvl>
    <w:lvl w:ilvl="4" w:tplc="8CBEE0C4" w:tentative="1">
      <w:start w:val="1"/>
      <w:numFmt w:val="bullet"/>
      <w:lvlText w:val=""/>
      <w:lvlJc w:val="left"/>
      <w:pPr>
        <w:tabs>
          <w:tab w:val="num" w:pos="3600"/>
        </w:tabs>
        <w:ind w:left="3600" w:hanging="360"/>
      </w:pPr>
      <w:rPr>
        <w:rFonts w:ascii="Wingdings 3" w:hAnsi="Wingdings 3" w:hint="default"/>
      </w:rPr>
    </w:lvl>
    <w:lvl w:ilvl="5" w:tplc="3CBA1CC8" w:tentative="1">
      <w:start w:val="1"/>
      <w:numFmt w:val="bullet"/>
      <w:lvlText w:val=""/>
      <w:lvlJc w:val="left"/>
      <w:pPr>
        <w:tabs>
          <w:tab w:val="num" w:pos="4320"/>
        </w:tabs>
        <w:ind w:left="4320" w:hanging="360"/>
      </w:pPr>
      <w:rPr>
        <w:rFonts w:ascii="Wingdings 3" w:hAnsi="Wingdings 3" w:hint="default"/>
      </w:rPr>
    </w:lvl>
    <w:lvl w:ilvl="6" w:tplc="7FE84EFC" w:tentative="1">
      <w:start w:val="1"/>
      <w:numFmt w:val="bullet"/>
      <w:lvlText w:val=""/>
      <w:lvlJc w:val="left"/>
      <w:pPr>
        <w:tabs>
          <w:tab w:val="num" w:pos="5040"/>
        </w:tabs>
        <w:ind w:left="5040" w:hanging="360"/>
      </w:pPr>
      <w:rPr>
        <w:rFonts w:ascii="Wingdings 3" w:hAnsi="Wingdings 3" w:hint="default"/>
      </w:rPr>
    </w:lvl>
    <w:lvl w:ilvl="7" w:tplc="8A4644C0" w:tentative="1">
      <w:start w:val="1"/>
      <w:numFmt w:val="bullet"/>
      <w:lvlText w:val=""/>
      <w:lvlJc w:val="left"/>
      <w:pPr>
        <w:tabs>
          <w:tab w:val="num" w:pos="5760"/>
        </w:tabs>
        <w:ind w:left="5760" w:hanging="360"/>
      </w:pPr>
      <w:rPr>
        <w:rFonts w:ascii="Wingdings 3" w:hAnsi="Wingdings 3" w:hint="default"/>
      </w:rPr>
    </w:lvl>
    <w:lvl w:ilvl="8" w:tplc="CC02E87A"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3E05E05"/>
    <w:multiLevelType w:val="hybridMultilevel"/>
    <w:tmpl w:val="786C4B0E"/>
    <w:lvl w:ilvl="0" w:tplc="E7D68AA8">
      <w:start w:val="1"/>
      <w:numFmt w:val="bullet"/>
      <w:lvlText w:val=""/>
      <w:lvlJc w:val="left"/>
      <w:pPr>
        <w:tabs>
          <w:tab w:val="num" w:pos="720"/>
        </w:tabs>
        <w:ind w:left="720" w:hanging="360"/>
      </w:pPr>
      <w:rPr>
        <w:rFonts w:ascii="Wingdings 3" w:hAnsi="Wingdings 3" w:hint="default"/>
      </w:rPr>
    </w:lvl>
    <w:lvl w:ilvl="1" w:tplc="E26C0B82">
      <w:start w:val="1"/>
      <w:numFmt w:val="bullet"/>
      <w:lvlText w:val=""/>
      <w:lvlJc w:val="left"/>
      <w:pPr>
        <w:tabs>
          <w:tab w:val="num" w:pos="1440"/>
        </w:tabs>
        <w:ind w:left="1440" w:hanging="360"/>
      </w:pPr>
      <w:rPr>
        <w:rFonts w:ascii="Wingdings 3" w:hAnsi="Wingdings 3" w:hint="default"/>
      </w:rPr>
    </w:lvl>
    <w:lvl w:ilvl="2" w:tplc="CB2499A4" w:tentative="1">
      <w:start w:val="1"/>
      <w:numFmt w:val="bullet"/>
      <w:lvlText w:val=""/>
      <w:lvlJc w:val="left"/>
      <w:pPr>
        <w:tabs>
          <w:tab w:val="num" w:pos="2160"/>
        </w:tabs>
        <w:ind w:left="2160" w:hanging="360"/>
      </w:pPr>
      <w:rPr>
        <w:rFonts w:ascii="Wingdings 3" w:hAnsi="Wingdings 3" w:hint="default"/>
      </w:rPr>
    </w:lvl>
    <w:lvl w:ilvl="3" w:tplc="B0B49CBE" w:tentative="1">
      <w:start w:val="1"/>
      <w:numFmt w:val="bullet"/>
      <w:lvlText w:val=""/>
      <w:lvlJc w:val="left"/>
      <w:pPr>
        <w:tabs>
          <w:tab w:val="num" w:pos="2880"/>
        </w:tabs>
        <w:ind w:left="2880" w:hanging="360"/>
      </w:pPr>
      <w:rPr>
        <w:rFonts w:ascii="Wingdings 3" w:hAnsi="Wingdings 3" w:hint="default"/>
      </w:rPr>
    </w:lvl>
    <w:lvl w:ilvl="4" w:tplc="9A10D41C" w:tentative="1">
      <w:start w:val="1"/>
      <w:numFmt w:val="bullet"/>
      <w:lvlText w:val=""/>
      <w:lvlJc w:val="left"/>
      <w:pPr>
        <w:tabs>
          <w:tab w:val="num" w:pos="3600"/>
        </w:tabs>
        <w:ind w:left="3600" w:hanging="360"/>
      </w:pPr>
      <w:rPr>
        <w:rFonts w:ascii="Wingdings 3" w:hAnsi="Wingdings 3" w:hint="default"/>
      </w:rPr>
    </w:lvl>
    <w:lvl w:ilvl="5" w:tplc="D8DADDCE" w:tentative="1">
      <w:start w:val="1"/>
      <w:numFmt w:val="bullet"/>
      <w:lvlText w:val=""/>
      <w:lvlJc w:val="left"/>
      <w:pPr>
        <w:tabs>
          <w:tab w:val="num" w:pos="4320"/>
        </w:tabs>
        <w:ind w:left="4320" w:hanging="360"/>
      </w:pPr>
      <w:rPr>
        <w:rFonts w:ascii="Wingdings 3" w:hAnsi="Wingdings 3" w:hint="default"/>
      </w:rPr>
    </w:lvl>
    <w:lvl w:ilvl="6" w:tplc="D0EEFA38" w:tentative="1">
      <w:start w:val="1"/>
      <w:numFmt w:val="bullet"/>
      <w:lvlText w:val=""/>
      <w:lvlJc w:val="left"/>
      <w:pPr>
        <w:tabs>
          <w:tab w:val="num" w:pos="5040"/>
        </w:tabs>
        <w:ind w:left="5040" w:hanging="360"/>
      </w:pPr>
      <w:rPr>
        <w:rFonts w:ascii="Wingdings 3" w:hAnsi="Wingdings 3" w:hint="default"/>
      </w:rPr>
    </w:lvl>
    <w:lvl w:ilvl="7" w:tplc="C02AC328" w:tentative="1">
      <w:start w:val="1"/>
      <w:numFmt w:val="bullet"/>
      <w:lvlText w:val=""/>
      <w:lvlJc w:val="left"/>
      <w:pPr>
        <w:tabs>
          <w:tab w:val="num" w:pos="5760"/>
        </w:tabs>
        <w:ind w:left="5760" w:hanging="360"/>
      </w:pPr>
      <w:rPr>
        <w:rFonts w:ascii="Wingdings 3" w:hAnsi="Wingdings 3" w:hint="default"/>
      </w:rPr>
    </w:lvl>
    <w:lvl w:ilvl="8" w:tplc="82C06F28"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5D14BCA"/>
    <w:multiLevelType w:val="hybridMultilevel"/>
    <w:tmpl w:val="B20E6FFC"/>
    <w:lvl w:ilvl="0" w:tplc="72466CAC">
      <w:start w:val="1"/>
      <w:numFmt w:val="bullet"/>
      <w:lvlText w:val=""/>
      <w:lvlJc w:val="left"/>
      <w:pPr>
        <w:tabs>
          <w:tab w:val="num" w:pos="720"/>
        </w:tabs>
        <w:ind w:left="720" w:hanging="360"/>
      </w:pPr>
      <w:rPr>
        <w:rFonts w:ascii="Wingdings 3" w:hAnsi="Wingdings 3" w:hint="default"/>
      </w:rPr>
    </w:lvl>
    <w:lvl w:ilvl="1" w:tplc="77080D88">
      <w:start w:val="1"/>
      <w:numFmt w:val="bullet"/>
      <w:lvlText w:val=""/>
      <w:lvlJc w:val="left"/>
      <w:pPr>
        <w:tabs>
          <w:tab w:val="num" w:pos="1440"/>
        </w:tabs>
        <w:ind w:left="1440" w:hanging="360"/>
      </w:pPr>
      <w:rPr>
        <w:rFonts w:ascii="Wingdings 3" w:hAnsi="Wingdings 3" w:hint="default"/>
      </w:rPr>
    </w:lvl>
    <w:lvl w:ilvl="2" w:tplc="7598CBC8" w:tentative="1">
      <w:start w:val="1"/>
      <w:numFmt w:val="bullet"/>
      <w:lvlText w:val=""/>
      <w:lvlJc w:val="left"/>
      <w:pPr>
        <w:tabs>
          <w:tab w:val="num" w:pos="2160"/>
        </w:tabs>
        <w:ind w:left="2160" w:hanging="360"/>
      </w:pPr>
      <w:rPr>
        <w:rFonts w:ascii="Wingdings 3" w:hAnsi="Wingdings 3" w:hint="default"/>
      </w:rPr>
    </w:lvl>
    <w:lvl w:ilvl="3" w:tplc="5CA6C582" w:tentative="1">
      <w:start w:val="1"/>
      <w:numFmt w:val="bullet"/>
      <w:lvlText w:val=""/>
      <w:lvlJc w:val="left"/>
      <w:pPr>
        <w:tabs>
          <w:tab w:val="num" w:pos="2880"/>
        </w:tabs>
        <w:ind w:left="2880" w:hanging="360"/>
      </w:pPr>
      <w:rPr>
        <w:rFonts w:ascii="Wingdings 3" w:hAnsi="Wingdings 3" w:hint="default"/>
      </w:rPr>
    </w:lvl>
    <w:lvl w:ilvl="4" w:tplc="8B443DE4" w:tentative="1">
      <w:start w:val="1"/>
      <w:numFmt w:val="bullet"/>
      <w:lvlText w:val=""/>
      <w:lvlJc w:val="left"/>
      <w:pPr>
        <w:tabs>
          <w:tab w:val="num" w:pos="3600"/>
        </w:tabs>
        <w:ind w:left="3600" w:hanging="360"/>
      </w:pPr>
      <w:rPr>
        <w:rFonts w:ascii="Wingdings 3" w:hAnsi="Wingdings 3" w:hint="default"/>
      </w:rPr>
    </w:lvl>
    <w:lvl w:ilvl="5" w:tplc="DF6262EE" w:tentative="1">
      <w:start w:val="1"/>
      <w:numFmt w:val="bullet"/>
      <w:lvlText w:val=""/>
      <w:lvlJc w:val="left"/>
      <w:pPr>
        <w:tabs>
          <w:tab w:val="num" w:pos="4320"/>
        </w:tabs>
        <w:ind w:left="4320" w:hanging="360"/>
      </w:pPr>
      <w:rPr>
        <w:rFonts w:ascii="Wingdings 3" w:hAnsi="Wingdings 3" w:hint="default"/>
      </w:rPr>
    </w:lvl>
    <w:lvl w:ilvl="6" w:tplc="CB3AE784" w:tentative="1">
      <w:start w:val="1"/>
      <w:numFmt w:val="bullet"/>
      <w:lvlText w:val=""/>
      <w:lvlJc w:val="left"/>
      <w:pPr>
        <w:tabs>
          <w:tab w:val="num" w:pos="5040"/>
        </w:tabs>
        <w:ind w:left="5040" w:hanging="360"/>
      </w:pPr>
      <w:rPr>
        <w:rFonts w:ascii="Wingdings 3" w:hAnsi="Wingdings 3" w:hint="default"/>
      </w:rPr>
    </w:lvl>
    <w:lvl w:ilvl="7" w:tplc="3518608E" w:tentative="1">
      <w:start w:val="1"/>
      <w:numFmt w:val="bullet"/>
      <w:lvlText w:val=""/>
      <w:lvlJc w:val="left"/>
      <w:pPr>
        <w:tabs>
          <w:tab w:val="num" w:pos="5760"/>
        </w:tabs>
        <w:ind w:left="5760" w:hanging="360"/>
      </w:pPr>
      <w:rPr>
        <w:rFonts w:ascii="Wingdings 3" w:hAnsi="Wingdings 3" w:hint="default"/>
      </w:rPr>
    </w:lvl>
    <w:lvl w:ilvl="8" w:tplc="B88EAC9C"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78911A06"/>
    <w:multiLevelType w:val="hybridMultilevel"/>
    <w:tmpl w:val="2D021E26"/>
    <w:lvl w:ilvl="0" w:tplc="11AAEF36">
      <w:start w:val="1"/>
      <w:numFmt w:val="bullet"/>
      <w:lvlText w:val=""/>
      <w:lvlJc w:val="left"/>
      <w:pPr>
        <w:tabs>
          <w:tab w:val="num" w:pos="720"/>
        </w:tabs>
        <w:ind w:left="720" w:hanging="360"/>
      </w:pPr>
      <w:rPr>
        <w:rFonts w:ascii="Wingdings 3" w:hAnsi="Wingdings 3" w:hint="default"/>
      </w:rPr>
    </w:lvl>
    <w:lvl w:ilvl="1" w:tplc="B1E88942">
      <w:start w:val="1"/>
      <w:numFmt w:val="bullet"/>
      <w:lvlText w:val=""/>
      <w:lvlJc w:val="left"/>
      <w:pPr>
        <w:tabs>
          <w:tab w:val="num" w:pos="1440"/>
        </w:tabs>
        <w:ind w:left="1440" w:hanging="360"/>
      </w:pPr>
      <w:rPr>
        <w:rFonts w:ascii="Wingdings 3" w:hAnsi="Wingdings 3" w:hint="default"/>
      </w:rPr>
    </w:lvl>
    <w:lvl w:ilvl="2" w:tplc="3DC4DC3E" w:tentative="1">
      <w:start w:val="1"/>
      <w:numFmt w:val="bullet"/>
      <w:lvlText w:val=""/>
      <w:lvlJc w:val="left"/>
      <w:pPr>
        <w:tabs>
          <w:tab w:val="num" w:pos="2160"/>
        </w:tabs>
        <w:ind w:left="2160" w:hanging="360"/>
      </w:pPr>
      <w:rPr>
        <w:rFonts w:ascii="Wingdings 3" w:hAnsi="Wingdings 3" w:hint="default"/>
      </w:rPr>
    </w:lvl>
    <w:lvl w:ilvl="3" w:tplc="B96CF058" w:tentative="1">
      <w:start w:val="1"/>
      <w:numFmt w:val="bullet"/>
      <w:lvlText w:val=""/>
      <w:lvlJc w:val="left"/>
      <w:pPr>
        <w:tabs>
          <w:tab w:val="num" w:pos="2880"/>
        </w:tabs>
        <w:ind w:left="2880" w:hanging="360"/>
      </w:pPr>
      <w:rPr>
        <w:rFonts w:ascii="Wingdings 3" w:hAnsi="Wingdings 3" w:hint="default"/>
      </w:rPr>
    </w:lvl>
    <w:lvl w:ilvl="4" w:tplc="E43EBDDC" w:tentative="1">
      <w:start w:val="1"/>
      <w:numFmt w:val="bullet"/>
      <w:lvlText w:val=""/>
      <w:lvlJc w:val="left"/>
      <w:pPr>
        <w:tabs>
          <w:tab w:val="num" w:pos="3600"/>
        </w:tabs>
        <w:ind w:left="3600" w:hanging="360"/>
      </w:pPr>
      <w:rPr>
        <w:rFonts w:ascii="Wingdings 3" w:hAnsi="Wingdings 3" w:hint="default"/>
      </w:rPr>
    </w:lvl>
    <w:lvl w:ilvl="5" w:tplc="4ED84B4A" w:tentative="1">
      <w:start w:val="1"/>
      <w:numFmt w:val="bullet"/>
      <w:lvlText w:val=""/>
      <w:lvlJc w:val="left"/>
      <w:pPr>
        <w:tabs>
          <w:tab w:val="num" w:pos="4320"/>
        </w:tabs>
        <w:ind w:left="4320" w:hanging="360"/>
      </w:pPr>
      <w:rPr>
        <w:rFonts w:ascii="Wingdings 3" w:hAnsi="Wingdings 3" w:hint="default"/>
      </w:rPr>
    </w:lvl>
    <w:lvl w:ilvl="6" w:tplc="CCF42BF4" w:tentative="1">
      <w:start w:val="1"/>
      <w:numFmt w:val="bullet"/>
      <w:lvlText w:val=""/>
      <w:lvlJc w:val="left"/>
      <w:pPr>
        <w:tabs>
          <w:tab w:val="num" w:pos="5040"/>
        </w:tabs>
        <w:ind w:left="5040" w:hanging="360"/>
      </w:pPr>
      <w:rPr>
        <w:rFonts w:ascii="Wingdings 3" w:hAnsi="Wingdings 3" w:hint="default"/>
      </w:rPr>
    </w:lvl>
    <w:lvl w:ilvl="7" w:tplc="7FBCD9DA" w:tentative="1">
      <w:start w:val="1"/>
      <w:numFmt w:val="bullet"/>
      <w:lvlText w:val=""/>
      <w:lvlJc w:val="left"/>
      <w:pPr>
        <w:tabs>
          <w:tab w:val="num" w:pos="5760"/>
        </w:tabs>
        <w:ind w:left="5760" w:hanging="360"/>
      </w:pPr>
      <w:rPr>
        <w:rFonts w:ascii="Wingdings 3" w:hAnsi="Wingdings 3" w:hint="default"/>
      </w:rPr>
    </w:lvl>
    <w:lvl w:ilvl="8" w:tplc="426C8B8A"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790F7FA1"/>
    <w:multiLevelType w:val="hybridMultilevel"/>
    <w:tmpl w:val="4904B2AC"/>
    <w:lvl w:ilvl="0" w:tplc="DDA6B09C">
      <w:start w:val="1"/>
      <w:numFmt w:val="bullet"/>
      <w:lvlText w:val=""/>
      <w:lvlJc w:val="left"/>
      <w:pPr>
        <w:tabs>
          <w:tab w:val="num" w:pos="720"/>
        </w:tabs>
        <w:ind w:left="720" w:hanging="360"/>
      </w:pPr>
      <w:rPr>
        <w:rFonts w:ascii="Wingdings 3" w:hAnsi="Wingdings 3" w:hint="default"/>
      </w:rPr>
    </w:lvl>
    <w:lvl w:ilvl="1" w:tplc="EE0868B4">
      <w:start w:val="1"/>
      <w:numFmt w:val="bullet"/>
      <w:lvlText w:val=""/>
      <w:lvlJc w:val="left"/>
      <w:pPr>
        <w:tabs>
          <w:tab w:val="num" w:pos="1440"/>
        </w:tabs>
        <w:ind w:left="1440" w:hanging="360"/>
      </w:pPr>
      <w:rPr>
        <w:rFonts w:ascii="Wingdings 3" w:hAnsi="Wingdings 3" w:hint="default"/>
      </w:rPr>
    </w:lvl>
    <w:lvl w:ilvl="2" w:tplc="46E8A490" w:tentative="1">
      <w:start w:val="1"/>
      <w:numFmt w:val="bullet"/>
      <w:lvlText w:val=""/>
      <w:lvlJc w:val="left"/>
      <w:pPr>
        <w:tabs>
          <w:tab w:val="num" w:pos="2160"/>
        </w:tabs>
        <w:ind w:left="2160" w:hanging="360"/>
      </w:pPr>
      <w:rPr>
        <w:rFonts w:ascii="Wingdings 3" w:hAnsi="Wingdings 3" w:hint="default"/>
      </w:rPr>
    </w:lvl>
    <w:lvl w:ilvl="3" w:tplc="AC667916" w:tentative="1">
      <w:start w:val="1"/>
      <w:numFmt w:val="bullet"/>
      <w:lvlText w:val=""/>
      <w:lvlJc w:val="left"/>
      <w:pPr>
        <w:tabs>
          <w:tab w:val="num" w:pos="2880"/>
        </w:tabs>
        <w:ind w:left="2880" w:hanging="360"/>
      </w:pPr>
      <w:rPr>
        <w:rFonts w:ascii="Wingdings 3" w:hAnsi="Wingdings 3" w:hint="default"/>
      </w:rPr>
    </w:lvl>
    <w:lvl w:ilvl="4" w:tplc="CEE82BFA" w:tentative="1">
      <w:start w:val="1"/>
      <w:numFmt w:val="bullet"/>
      <w:lvlText w:val=""/>
      <w:lvlJc w:val="left"/>
      <w:pPr>
        <w:tabs>
          <w:tab w:val="num" w:pos="3600"/>
        </w:tabs>
        <w:ind w:left="3600" w:hanging="360"/>
      </w:pPr>
      <w:rPr>
        <w:rFonts w:ascii="Wingdings 3" w:hAnsi="Wingdings 3" w:hint="default"/>
      </w:rPr>
    </w:lvl>
    <w:lvl w:ilvl="5" w:tplc="67EC4E88" w:tentative="1">
      <w:start w:val="1"/>
      <w:numFmt w:val="bullet"/>
      <w:lvlText w:val=""/>
      <w:lvlJc w:val="left"/>
      <w:pPr>
        <w:tabs>
          <w:tab w:val="num" w:pos="4320"/>
        </w:tabs>
        <w:ind w:left="4320" w:hanging="360"/>
      </w:pPr>
      <w:rPr>
        <w:rFonts w:ascii="Wingdings 3" w:hAnsi="Wingdings 3" w:hint="default"/>
      </w:rPr>
    </w:lvl>
    <w:lvl w:ilvl="6" w:tplc="1BC01CE2" w:tentative="1">
      <w:start w:val="1"/>
      <w:numFmt w:val="bullet"/>
      <w:lvlText w:val=""/>
      <w:lvlJc w:val="left"/>
      <w:pPr>
        <w:tabs>
          <w:tab w:val="num" w:pos="5040"/>
        </w:tabs>
        <w:ind w:left="5040" w:hanging="360"/>
      </w:pPr>
      <w:rPr>
        <w:rFonts w:ascii="Wingdings 3" w:hAnsi="Wingdings 3" w:hint="default"/>
      </w:rPr>
    </w:lvl>
    <w:lvl w:ilvl="7" w:tplc="94AE5154" w:tentative="1">
      <w:start w:val="1"/>
      <w:numFmt w:val="bullet"/>
      <w:lvlText w:val=""/>
      <w:lvlJc w:val="left"/>
      <w:pPr>
        <w:tabs>
          <w:tab w:val="num" w:pos="5760"/>
        </w:tabs>
        <w:ind w:left="5760" w:hanging="360"/>
      </w:pPr>
      <w:rPr>
        <w:rFonts w:ascii="Wingdings 3" w:hAnsi="Wingdings 3" w:hint="default"/>
      </w:rPr>
    </w:lvl>
    <w:lvl w:ilvl="8" w:tplc="917CC48C"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95F0D4E"/>
    <w:multiLevelType w:val="hybridMultilevel"/>
    <w:tmpl w:val="3A6255B6"/>
    <w:lvl w:ilvl="0" w:tplc="A464252E">
      <w:start w:val="1"/>
      <w:numFmt w:val="bullet"/>
      <w:lvlText w:val=""/>
      <w:lvlJc w:val="left"/>
      <w:pPr>
        <w:tabs>
          <w:tab w:val="num" w:pos="720"/>
        </w:tabs>
        <w:ind w:left="720" w:hanging="360"/>
      </w:pPr>
      <w:rPr>
        <w:rFonts w:ascii="Wingdings 3" w:hAnsi="Wingdings 3" w:hint="default"/>
      </w:rPr>
    </w:lvl>
    <w:lvl w:ilvl="1" w:tplc="D1EE1D4A">
      <w:start w:val="1"/>
      <w:numFmt w:val="bullet"/>
      <w:lvlText w:val=""/>
      <w:lvlJc w:val="left"/>
      <w:pPr>
        <w:tabs>
          <w:tab w:val="num" w:pos="1440"/>
        </w:tabs>
        <w:ind w:left="1440" w:hanging="360"/>
      </w:pPr>
      <w:rPr>
        <w:rFonts w:ascii="Wingdings 3" w:hAnsi="Wingdings 3" w:hint="default"/>
      </w:rPr>
    </w:lvl>
    <w:lvl w:ilvl="2" w:tplc="239204A2" w:tentative="1">
      <w:start w:val="1"/>
      <w:numFmt w:val="bullet"/>
      <w:lvlText w:val=""/>
      <w:lvlJc w:val="left"/>
      <w:pPr>
        <w:tabs>
          <w:tab w:val="num" w:pos="2160"/>
        </w:tabs>
        <w:ind w:left="2160" w:hanging="360"/>
      </w:pPr>
      <w:rPr>
        <w:rFonts w:ascii="Wingdings 3" w:hAnsi="Wingdings 3" w:hint="default"/>
      </w:rPr>
    </w:lvl>
    <w:lvl w:ilvl="3" w:tplc="063EE3AC" w:tentative="1">
      <w:start w:val="1"/>
      <w:numFmt w:val="bullet"/>
      <w:lvlText w:val=""/>
      <w:lvlJc w:val="left"/>
      <w:pPr>
        <w:tabs>
          <w:tab w:val="num" w:pos="2880"/>
        </w:tabs>
        <w:ind w:left="2880" w:hanging="360"/>
      </w:pPr>
      <w:rPr>
        <w:rFonts w:ascii="Wingdings 3" w:hAnsi="Wingdings 3" w:hint="default"/>
      </w:rPr>
    </w:lvl>
    <w:lvl w:ilvl="4" w:tplc="ECF64960" w:tentative="1">
      <w:start w:val="1"/>
      <w:numFmt w:val="bullet"/>
      <w:lvlText w:val=""/>
      <w:lvlJc w:val="left"/>
      <w:pPr>
        <w:tabs>
          <w:tab w:val="num" w:pos="3600"/>
        </w:tabs>
        <w:ind w:left="3600" w:hanging="360"/>
      </w:pPr>
      <w:rPr>
        <w:rFonts w:ascii="Wingdings 3" w:hAnsi="Wingdings 3" w:hint="default"/>
      </w:rPr>
    </w:lvl>
    <w:lvl w:ilvl="5" w:tplc="44920996" w:tentative="1">
      <w:start w:val="1"/>
      <w:numFmt w:val="bullet"/>
      <w:lvlText w:val=""/>
      <w:lvlJc w:val="left"/>
      <w:pPr>
        <w:tabs>
          <w:tab w:val="num" w:pos="4320"/>
        </w:tabs>
        <w:ind w:left="4320" w:hanging="360"/>
      </w:pPr>
      <w:rPr>
        <w:rFonts w:ascii="Wingdings 3" w:hAnsi="Wingdings 3" w:hint="default"/>
      </w:rPr>
    </w:lvl>
    <w:lvl w:ilvl="6" w:tplc="324AC312" w:tentative="1">
      <w:start w:val="1"/>
      <w:numFmt w:val="bullet"/>
      <w:lvlText w:val=""/>
      <w:lvlJc w:val="left"/>
      <w:pPr>
        <w:tabs>
          <w:tab w:val="num" w:pos="5040"/>
        </w:tabs>
        <w:ind w:left="5040" w:hanging="360"/>
      </w:pPr>
      <w:rPr>
        <w:rFonts w:ascii="Wingdings 3" w:hAnsi="Wingdings 3" w:hint="default"/>
      </w:rPr>
    </w:lvl>
    <w:lvl w:ilvl="7" w:tplc="2A8CC874" w:tentative="1">
      <w:start w:val="1"/>
      <w:numFmt w:val="bullet"/>
      <w:lvlText w:val=""/>
      <w:lvlJc w:val="left"/>
      <w:pPr>
        <w:tabs>
          <w:tab w:val="num" w:pos="5760"/>
        </w:tabs>
        <w:ind w:left="5760" w:hanging="360"/>
      </w:pPr>
      <w:rPr>
        <w:rFonts w:ascii="Wingdings 3" w:hAnsi="Wingdings 3" w:hint="default"/>
      </w:rPr>
    </w:lvl>
    <w:lvl w:ilvl="8" w:tplc="C054EF8E" w:tentative="1">
      <w:start w:val="1"/>
      <w:numFmt w:val="bullet"/>
      <w:lvlText w:val=""/>
      <w:lvlJc w:val="left"/>
      <w:pPr>
        <w:tabs>
          <w:tab w:val="num" w:pos="6480"/>
        </w:tabs>
        <w:ind w:left="6480" w:hanging="360"/>
      </w:pPr>
      <w:rPr>
        <w:rFonts w:ascii="Wingdings 3" w:hAnsi="Wingdings 3" w:hint="default"/>
      </w:rPr>
    </w:lvl>
  </w:abstractNum>
  <w:num w:numId="1">
    <w:abstractNumId w:val="23"/>
  </w:num>
  <w:num w:numId="2">
    <w:abstractNumId w:val="4"/>
  </w:num>
  <w:num w:numId="3">
    <w:abstractNumId w:val="7"/>
  </w:num>
  <w:num w:numId="4">
    <w:abstractNumId w:val="9"/>
  </w:num>
  <w:num w:numId="5">
    <w:abstractNumId w:val="20"/>
  </w:num>
  <w:num w:numId="6">
    <w:abstractNumId w:val="22"/>
  </w:num>
  <w:num w:numId="7">
    <w:abstractNumId w:val="24"/>
  </w:num>
  <w:num w:numId="8">
    <w:abstractNumId w:val="30"/>
  </w:num>
  <w:num w:numId="9">
    <w:abstractNumId w:val="32"/>
  </w:num>
  <w:num w:numId="10">
    <w:abstractNumId w:val="5"/>
  </w:num>
  <w:num w:numId="11">
    <w:abstractNumId w:val="18"/>
  </w:num>
  <w:num w:numId="12">
    <w:abstractNumId w:val="15"/>
  </w:num>
  <w:num w:numId="13">
    <w:abstractNumId w:val="3"/>
  </w:num>
  <w:num w:numId="14">
    <w:abstractNumId w:val="16"/>
  </w:num>
  <w:num w:numId="15">
    <w:abstractNumId w:val="29"/>
  </w:num>
  <w:num w:numId="16">
    <w:abstractNumId w:val="11"/>
  </w:num>
  <w:num w:numId="17">
    <w:abstractNumId w:val="8"/>
  </w:num>
  <w:num w:numId="18">
    <w:abstractNumId w:val="2"/>
  </w:num>
  <w:num w:numId="19">
    <w:abstractNumId w:val="6"/>
  </w:num>
  <w:num w:numId="20">
    <w:abstractNumId w:val="28"/>
  </w:num>
  <w:num w:numId="21">
    <w:abstractNumId w:val="1"/>
  </w:num>
  <w:num w:numId="22">
    <w:abstractNumId w:val="12"/>
  </w:num>
  <w:num w:numId="23">
    <w:abstractNumId w:val="17"/>
  </w:num>
  <w:num w:numId="24">
    <w:abstractNumId w:val="0"/>
  </w:num>
  <w:num w:numId="25">
    <w:abstractNumId w:val="25"/>
  </w:num>
  <w:num w:numId="26">
    <w:abstractNumId w:val="35"/>
  </w:num>
  <w:num w:numId="27">
    <w:abstractNumId w:val="13"/>
  </w:num>
  <w:num w:numId="28">
    <w:abstractNumId w:val="34"/>
  </w:num>
  <w:num w:numId="29">
    <w:abstractNumId w:val="31"/>
  </w:num>
  <w:num w:numId="30">
    <w:abstractNumId w:val="27"/>
  </w:num>
  <w:num w:numId="31">
    <w:abstractNumId w:val="14"/>
  </w:num>
  <w:num w:numId="32">
    <w:abstractNumId w:val="26"/>
  </w:num>
  <w:num w:numId="33">
    <w:abstractNumId w:val="21"/>
  </w:num>
  <w:num w:numId="34">
    <w:abstractNumId w:val="19"/>
  </w:num>
  <w:num w:numId="35">
    <w:abstractNumId w:val="3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ppxGU2edEn18c7bemqKhb1Dz6BBbISDZBcYLy/m4PvyuAycN/c3gTKA52Ntnl1VGfpaOOQVRhyI6yvUB5FYXYQ==" w:salt="RI5Sb95Utupea30Y4qD+v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D4"/>
    <w:rsid w:val="00002D82"/>
    <w:rsid w:val="00005EF3"/>
    <w:rsid w:val="000235FF"/>
    <w:rsid w:val="00024594"/>
    <w:rsid w:val="00025B6D"/>
    <w:rsid w:val="00030D58"/>
    <w:rsid w:val="000311A4"/>
    <w:rsid w:val="00033F6E"/>
    <w:rsid w:val="00040011"/>
    <w:rsid w:val="000506AA"/>
    <w:rsid w:val="000665E3"/>
    <w:rsid w:val="000A5086"/>
    <w:rsid w:val="000C36F5"/>
    <w:rsid w:val="000C77AC"/>
    <w:rsid w:val="000D7726"/>
    <w:rsid w:val="000F321C"/>
    <w:rsid w:val="000F4109"/>
    <w:rsid w:val="000F7AAA"/>
    <w:rsid w:val="0010595D"/>
    <w:rsid w:val="00112CEB"/>
    <w:rsid w:val="00121AC1"/>
    <w:rsid w:val="001343D4"/>
    <w:rsid w:val="00146B8A"/>
    <w:rsid w:val="0015013D"/>
    <w:rsid w:val="0015725B"/>
    <w:rsid w:val="00157C89"/>
    <w:rsid w:val="0016170F"/>
    <w:rsid w:val="001641C2"/>
    <w:rsid w:val="001654D4"/>
    <w:rsid w:val="001728D5"/>
    <w:rsid w:val="00174162"/>
    <w:rsid w:val="00195B68"/>
    <w:rsid w:val="001A238C"/>
    <w:rsid w:val="001B31CA"/>
    <w:rsid w:val="001B4A99"/>
    <w:rsid w:val="001C18E0"/>
    <w:rsid w:val="001C64B4"/>
    <w:rsid w:val="001C6C1E"/>
    <w:rsid w:val="001D0A0E"/>
    <w:rsid w:val="001D2150"/>
    <w:rsid w:val="001D4DC7"/>
    <w:rsid w:val="001E0E20"/>
    <w:rsid w:val="001E1AA5"/>
    <w:rsid w:val="001E7A2C"/>
    <w:rsid w:val="001F4001"/>
    <w:rsid w:val="00205CF6"/>
    <w:rsid w:val="00206BB4"/>
    <w:rsid w:val="00233994"/>
    <w:rsid w:val="00242936"/>
    <w:rsid w:val="0024361F"/>
    <w:rsid w:val="002450F8"/>
    <w:rsid w:val="002533E0"/>
    <w:rsid w:val="0026211F"/>
    <w:rsid w:val="00267BDB"/>
    <w:rsid w:val="002943FA"/>
    <w:rsid w:val="002A37D7"/>
    <w:rsid w:val="002A6215"/>
    <w:rsid w:val="002A717E"/>
    <w:rsid w:val="002B3D7B"/>
    <w:rsid w:val="002B47B4"/>
    <w:rsid w:val="002B794A"/>
    <w:rsid w:val="002C0630"/>
    <w:rsid w:val="002D2919"/>
    <w:rsid w:val="002D6B7F"/>
    <w:rsid w:val="002E41AE"/>
    <w:rsid w:val="002E5AE4"/>
    <w:rsid w:val="00303C54"/>
    <w:rsid w:val="00305AE5"/>
    <w:rsid w:val="00306A41"/>
    <w:rsid w:val="003135DD"/>
    <w:rsid w:val="0031432C"/>
    <w:rsid w:val="00314950"/>
    <w:rsid w:val="00314F70"/>
    <w:rsid w:val="003226FE"/>
    <w:rsid w:val="003244E7"/>
    <w:rsid w:val="00324CA4"/>
    <w:rsid w:val="00324D6F"/>
    <w:rsid w:val="00326F5A"/>
    <w:rsid w:val="00327763"/>
    <w:rsid w:val="003310BF"/>
    <w:rsid w:val="00333617"/>
    <w:rsid w:val="003368D1"/>
    <w:rsid w:val="003413E1"/>
    <w:rsid w:val="003465EB"/>
    <w:rsid w:val="00350BF3"/>
    <w:rsid w:val="00354B09"/>
    <w:rsid w:val="003635D5"/>
    <w:rsid w:val="00374BC0"/>
    <w:rsid w:val="00380C57"/>
    <w:rsid w:val="00385D6C"/>
    <w:rsid w:val="00390B8D"/>
    <w:rsid w:val="003B0DA1"/>
    <w:rsid w:val="003B2CA1"/>
    <w:rsid w:val="003C2C1F"/>
    <w:rsid w:val="003C2ED6"/>
    <w:rsid w:val="003C33F1"/>
    <w:rsid w:val="003C4284"/>
    <w:rsid w:val="003C4B4D"/>
    <w:rsid w:val="003E06FF"/>
    <w:rsid w:val="003E32A6"/>
    <w:rsid w:val="003F0A6A"/>
    <w:rsid w:val="003F432F"/>
    <w:rsid w:val="003F50BA"/>
    <w:rsid w:val="00400EDE"/>
    <w:rsid w:val="00404B5A"/>
    <w:rsid w:val="004152EE"/>
    <w:rsid w:val="004162C7"/>
    <w:rsid w:val="00417912"/>
    <w:rsid w:val="004214A3"/>
    <w:rsid w:val="00422E86"/>
    <w:rsid w:val="0042388D"/>
    <w:rsid w:val="0043317B"/>
    <w:rsid w:val="0044243A"/>
    <w:rsid w:val="004461FB"/>
    <w:rsid w:val="0045181D"/>
    <w:rsid w:val="00467094"/>
    <w:rsid w:val="004726C1"/>
    <w:rsid w:val="004731A5"/>
    <w:rsid w:val="00480CF2"/>
    <w:rsid w:val="004843DC"/>
    <w:rsid w:val="004856D1"/>
    <w:rsid w:val="004901FA"/>
    <w:rsid w:val="004945F9"/>
    <w:rsid w:val="004A785A"/>
    <w:rsid w:val="004C2183"/>
    <w:rsid w:val="004C64F3"/>
    <w:rsid w:val="004E45A6"/>
    <w:rsid w:val="004F6297"/>
    <w:rsid w:val="004F6CFC"/>
    <w:rsid w:val="00501A4F"/>
    <w:rsid w:val="0051604B"/>
    <w:rsid w:val="00516BFD"/>
    <w:rsid w:val="00517550"/>
    <w:rsid w:val="005204F6"/>
    <w:rsid w:val="005258FC"/>
    <w:rsid w:val="00542BC9"/>
    <w:rsid w:val="00547BEA"/>
    <w:rsid w:val="00551946"/>
    <w:rsid w:val="0055403B"/>
    <w:rsid w:val="00561565"/>
    <w:rsid w:val="00564029"/>
    <w:rsid w:val="00564072"/>
    <w:rsid w:val="00570D7C"/>
    <w:rsid w:val="00571742"/>
    <w:rsid w:val="005759A5"/>
    <w:rsid w:val="00582C2E"/>
    <w:rsid w:val="00587CCC"/>
    <w:rsid w:val="005927FE"/>
    <w:rsid w:val="005A21AE"/>
    <w:rsid w:val="005D27F6"/>
    <w:rsid w:val="005D70D6"/>
    <w:rsid w:val="00600405"/>
    <w:rsid w:val="00617128"/>
    <w:rsid w:val="00620357"/>
    <w:rsid w:val="00627E03"/>
    <w:rsid w:val="00640574"/>
    <w:rsid w:val="0064639C"/>
    <w:rsid w:val="006623A3"/>
    <w:rsid w:val="00664019"/>
    <w:rsid w:val="00672604"/>
    <w:rsid w:val="00674892"/>
    <w:rsid w:val="0067759E"/>
    <w:rsid w:val="00680471"/>
    <w:rsid w:val="00683518"/>
    <w:rsid w:val="00683B68"/>
    <w:rsid w:val="006864EE"/>
    <w:rsid w:val="006B49DA"/>
    <w:rsid w:val="006C05C9"/>
    <w:rsid w:val="006D04B1"/>
    <w:rsid w:val="006D3219"/>
    <w:rsid w:val="006E0389"/>
    <w:rsid w:val="006E35DD"/>
    <w:rsid w:val="006F0F02"/>
    <w:rsid w:val="006F34DC"/>
    <w:rsid w:val="006F557A"/>
    <w:rsid w:val="006F59F5"/>
    <w:rsid w:val="007101F1"/>
    <w:rsid w:val="00715605"/>
    <w:rsid w:val="00733C76"/>
    <w:rsid w:val="007370BB"/>
    <w:rsid w:val="00741992"/>
    <w:rsid w:val="00741DD1"/>
    <w:rsid w:val="0074390E"/>
    <w:rsid w:val="007467E9"/>
    <w:rsid w:val="007611C7"/>
    <w:rsid w:val="00780925"/>
    <w:rsid w:val="00790419"/>
    <w:rsid w:val="0079533E"/>
    <w:rsid w:val="007C53E8"/>
    <w:rsid w:val="007D27DE"/>
    <w:rsid w:val="007D3502"/>
    <w:rsid w:val="007D5E50"/>
    <w:rsid w:val="007E3C00"/>
    <w:rsid w:val="007F2BBD"/>
    <w:rsid w:val="008048C6"/>
    <w:rsid w:val="00805554"/>
    <w:rsid w:val="00810070"/>
    <w:rsid w:val="008107A4"/>
    <w:rsid w:val="00815536"/>
    <w:rsid w:val="0082054D"/>
    <w:rsid w:val="00833269"/>
    <w:rsid w:val="008400EA"/>
    <w:rsid w:val="0084109F"/>
    <w:rsid w:val="0084556C"/>
    <w:rsid w:val="0085007D"/>
    <w:rsid w:val="008A72B5"/>
    <w:rsid w:val="008B5D56"/>
    <w:rsid w:val="008B7E29"/>
    <w:rsid w:val="008C2BD2"/>
    <w:rsid w:val="008C6018"/>
    <w:rsid w:val="008C6880"/>
    <w:rsid w:val="008E069D"/>
    <w:rsid w:val="008E5109"/>
    <w:rsid w:val="00900A34"/>
    <w:rsid w:val="0090428C"/>
    <w:rsid w:val="0091748B"/>
    <w:rsid w:val="00922F88"/>
    <w:rsid w:val="0092476C"/>
    <w:rsid w:val="009300CD"/>
    <w:rsid w:val="009540D2"/>
    <w:rsid w:val="00965E4F"/>
    <w:rsid w:val="00971F65"/>
    <w:rsid w:val="00973B61"/>
    <w:rsid w:val="00975E47"/>
    <w:rsid w:val="00984E1C"/>
    <w:rsid w:val="00987FE0"/>
    <w:rsid w:val="00996AF1"/>
    <w:rsid w:val="00997F87"/>
    <w:rsid w:val="009A4511"/>
    <w:rsid w:val="009B5605"/>
    <w:rsid w:val="009B69F4"/>
    <w:rsid w:val="009D2EE7"/>
    <w:rsid w:val="009D72EA"/>
    <w:rsid w:val="009E4255"/>
    <w:rsid w:val="009F5896"/>
    <w:rsid w:val="00A00752"/>
    <w:rsid w:val="00A0458F"/>
    <w:rsid w:val="00A07387"/>
    <w:rsid w:val="00A149F0"/>
    <w:rsid w:val="00A154CB"/>
    <w:rsid w:val="00A207E9"/>
    <w:rsid w:val="00A224F8"/>
    <w:rsid w:val="00A403C6"/>
    <w:rsid w:val="00A41FA0"/>
    <w:rsid w:val="00A53588"/>
    <w:rsid w:val="00A61863"/>
    <w:rsid w:val="00A635D9"/>
    <w:rsid w:val="00A679AC"/>
    <w:rsid w:val="00A70A5F"/>
    <w:rsid w:val="00A71EED"/>
    <w:rsid w:val="00A740F6"/>
    <w:rsid w:val="00A77389"/>
    <w:rsid w:val="00A80693"/>
    <w:rsid w:val="00A9092A"/>
    <w:rsid w:val="00A90A75"/>
    <w:rsid w:val="00A9612F"/>
    <w:rsid w:val="00AB41DE"/>
    <w:rsid w:val="00AB472D"/>
    <w:rsid w:val="00AB522B"/>
    <w:rsid w:val="00AC5FAC"/>
    <w:rsid w:val="00AD671F"/>
    <w:rsid w:val="00AE2275"/>
    <w:rsid w:val="00AE26DA"/>
    <w:rsid w:val="00AE2E61"/>
    <w:rsid w:val="00AE3EDD"/>
    <w:rsid w:val="00AE582D"/>
    <w:rsid w:val="00AF2E0F"/>
    <w:rsid w:val="00B01A5F"/>
    <w:rsid w:val="00B12647"/>
    <w:rsid w:val="00B319A6"/>
    <w:rsid w:val="00B355FE"/>
    <w:rsid w:val="00B41C8D"/>
    <w:rsid w:val="00B53B40"/>
    <w:rsid w:val="00B6518C"/>
    <w:rsid w:val="00B679D7"/>
    <w:rsid w:val="00B718F0"/>
    <w:rsid w:val="00B71A2A"/>
    <w:rsid w:val="00B7230E"/>
    <w:rsid w:val="00B77C70"/>
    <w:rsid w:val="00B90468"/>
    <w:rsid w:val="00B90EF1"/>
    <w:rsid w:val="00B9117D"/>
    <w:rsid w:val="00B9479A"/>
    <w:rsid w:val="00BA1636"/>
    <w:rsid w:val="00BA4304"/>
    <w:rsid w:val="00BA5246"/>
    <w:rsid w:val="00BC25E5"/>
    <w:rsid w:val="00BC5E78"/>
    <w:rsid w:val="00BC761B"/>
    <w:rsid w:val="00BD3E4B"/>
    <w:rsid w:val="00BE5AD5"/>
    <w:rsid w:val="00BF4AF0"/>
    <w:rsid w:val="00C04941"/>
    <w:rsid w:val="00C21993"/>
    <w:rsid w:val="00C22BAA"/>
    <w:rsid w:val="00C3298B"/>
    <w:rsid w:val="00C34CF9"/>
    <w:rsid w:val="00C426B9"/>
    <w:rsid w:val="00C46DDC"/>
    <w:rsid w:val="00C50F4A"/>
    <w:rsid w:val="00C516C2"/>
    <w:rsid w:val="00C55FBD"/>
    <w:rsid w:val="00C562B9"/>
    <w:rsid w:val="00C60558"/>
    <w:rsid w:val="00C71546"/>
    <w:rsid w:val="00C7215E"/>
    <w:rsid w:val="00C72CB6"/>
    <w:rsid w:val="00C84C2A"/>
    <w:rsid w:val="00C85960"/>
    <w:rsid w:val="00C95FCB"/>
    <w:rsid w:val="00CA3009"/>
    <w:rsid w:val="00CB361D"/>
    <w:rsid w:val="00CC29D0"/>
    <w:rsid w:val="00CC6FE2"/>
    <w:rsid w:val="00CD1F9B"/>
    <w:rsid w:val="00CE0AC7"/>
    <w:rsid w:val="00CF021A"/>
    <w:rsid w:val="00CF57D8"/>
    <w:rsid w:val="00D05061"/>
    <w:rsid w:val="00D2204F"/>
    <w:rsid w:val="00D25835"/>
    <w:rsid w:val="00D26F55"/>
    <w:rsid w:val="00D30AE3"/>
    <w:rsid w:val="00D57F8B"/>
    <w:rsid w:val="00D6044E"/>
    <w:rsid w:val="00D606C0"/>
    <w:rsid w:val="00D62CFD"/>
    <w:rsid w:val="00D63277"/>
    <w:rsid w:val="00D72656"/>
    <w:rsid w:val="00D80B68"/>
    <w:rsid w:val="00D832C0"/>
    <w:rsid w:val="00D844EE"/>
    <w:rsid w:val="00D97C73"/>
    <w:rsid w:val="00DA391D"/>
    <w:rsid w:val="00DB3B94"/>
    <w:rsid w:val="00DB6CFB"/>
    <w:rsid w:val="00DB7CB3"/>
    <w:rsid w:val="00DC017E"/>
    <w:rsid w:val="00DC2D16"/>
    <w:rsid w:val="00DC3FF1"/>
    <w:rsid w:val="00DD143F"/>
    <w:rsid w:val="00DD3629"/>
    <w:rsid w:val="00DD39AC"/>
    <w:rsid w:val="00DD6CEE"/>
    <w:rsid w:val="00DE0388"/>
    <w:rsid w:val="00DE1CCF"/>
    <w:rsid w:val="00DF7399"/>
    <w:rsid w:val="00DF796E"/>
    <w:rsid w:val="00E0731E"/>
    <w:rsid w:val="00E1364E"/>
    <w:rsid w:val="00E217C1"/>
    <w:rsid w:val="00E242CD"/>
    <w:rsid w:val="00E33F4A"/>
    <w:rsid w:val="00E35465"/>
    <w:rsid w:val="00E40DD0"/>
    <w:rsid w:val="00E46E12"/>
    <w:rsid w:val="00E47532"/>
    <w:rsid w:val="00E51D71"/>
    <w:rsid w:val="00E61B8C"/>
    <w:rsid w:val="00E654F1"/>
    <w:rsid w:val="00E663C9"/>
    <w:rsid w:val="00E677CC"/>
    <w:rsid w:val="00E75C8D"/>
    <w:rsid w:val="00E93C46"/>
    <w:rsid w:val="00E96D6B"/>
    <w:rsid w:val="00EA7CFD"/>
    <w:rsid w:val="00EB25C3"/>
    <w:rsid w:val="00EB69CF"/>
    <w:rsid w:val="00ED30F8"/>
    <w:rsid w:val="00EE136A"/>
    <w:rsid w:val="00EE2DF6"/>
    <w:rsid w:val="00EE3D24"/>
    <w:rsid w:val="00EE7981"/>
    <w:rsid w:val="00EF51FC"/>
    <w:rsid w:val="00F14A08"/>
    <w:rsid w:val="00F16EFD"/>
    <w:rsid w:val="00F356CB"/>
    <w:rsid w:val="00F43CEE"/>
    <w:rsid w:val="00F46271"/>
    <w:rsid w:val="00F57704"/>
    <w:rsid w:val="00F63BBE"/>
    <w:rsid w:val="00F7272D"/>
    <w:rsid w:val="00F73594"/>
    <w:rsid w:val="00F90210"/>
    <w:rsid w:val="00F979C5"/>
    <w:rsid w:val="00FA6A5D"/>
    <w:rsid w:val="00FB34CD"/>
    <w:rsid w:val="00FB484C"/>
    <w:rsid w:val="00FD02DF"/>
    <w:rsid w:val="00FD21C2"/>
    <w:rsid w:val="00FD28F2"/>
    <w:rsid w:val="00FD4AC4"/>
    <w:rsid w:val="00FD51A9"/>
    <w:rsid w:val="00FE2EC2"/>
    <w:rsid w:val="00FF34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021B"/>
  <w15:chartTrackingRefBased/>
  <w15:docId w15:val="{D6DE2A64-D2C6-4DCB-98E3-2D09C36F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56C"/>
    <w:pPr>
      <w:ind w:left="720"/>
      <w:contextualSpacing/>
    </w:pPr>
  </w:style>
  <w:style w:type="table" w:styleId="TableGrid">
    <w:name w:val="Table Grid"/>
    <w:basedOn w:val="TableNormal"/>
    <w:uiPriority w:val="39"/>
    <w:rsid w:val="004C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64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64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0533">
      <w:bodyDiv w:val="1"/>
      <w:marLeft w:val="0"/>
      <w:marRight w:val="0"/>
      <w:marTop w:val="0"/>
      <w:marBottom w:val="0"/>
      <w:divBdr>
        <w:top w:val="none" w:sz="0" w:space="0" w:color="auto"/>
        <w:left w:val="none" w:sz="0" w:space="0" w:color="auto"/>
        <w:bottom w:val="none" w:sz="0" w:space="0" w:color="auto"/>
        <w:right w:val="none" w:sz="0" w:space="0" w:color="auto"/>
      </w:divBdr>
      <w:divsChild>
        <w:div w:id="1686858590">
          <w:marLeft w:val="0"/>
          <w:marRight w:val="0"/>
          <w:marTop w:val="0"/>
          <w:marBottom w:val="120"/>
          <w:divBdr>
            <w:top w:val="none" w:sz="0" w:space="0" w:color="auto"/>
            <w:left w:val="none" w:sz="0" w:space="0" w:color="auto"/>
            <w:bottom w:val="none" w:sz="0" w:space="0" w:color="auto"/>
            <w:right w:val="none" w:sz="0" w:space="0" w:color="auto"/>
          </w:divBdr>
        </w:div>
        <w:div w:id="488248328">
          <w:marLeft w:val="0"/>
          <w:marRight w:val="0"/>
          <w:marTop w:val="0"/>
          <w:marBottom w:val="120"/>
          <w:divBdr>
            <w:top w:val="none" w:sz="0" w:space="0" w:color="auto"/>
            <w:left w:val="none" w:sz="0" w:space="0" w:color="auto"/>
            <w:bottom w:val="none" w:sz="0" w:space="0" w:color="auto"/>
            <w:right w:val="none" w:sz="0" w:space="0" w:color="auto"/>
          </w:divBdr>
        </w:div>
        <w:div w:id="394860409">
          <w:marLeft w:val="0"/>
          <w:marRight w:val="0"/>
          <w:marTop w:val="0"/>
          <w:marBottom w:val="120"/>
          <w:divBdr>
            <w:top w:val="none" w:sz="0" w:space="0" w:color="auto"/>
            <w:left w:val="none" w:sz="0" w:space="0" w:color="auto"/>
            <w:bottom w:val="none" w:sz="0" w:space="0" w:color="auto"/>
            <w:right w:val="none" w:sz="0" w:space="0" w:color="auto"/>
          </w:divBdr>
        </w:div>
        <w:div w:id="1364210370">
          <w:marLeft w:val="0"/>
          <w:marRight w:val="0"/>
          <w:marTop w:val="0"/>
          <w:marBottom w:val="120"/>
          <w:divBdr>
            <w:top w:val="none" w:sz="0" w:space="0" w:color="auto"/>
            <w:left w:val="none" w:sz="0" w:space="0" w:color="auto"/>
            <w:bottom w:val="none" w:sz="0" w:space="0" w:color="auto"/>
            <w:right w:val="none" w:sz="0" w:space="0" w:color="auto"/>
          </w:divBdr>
        </w:div>
        <w:div w:id="574708756">
          <w:marLeft w:val="0"/>
          <w:marRight w:val="0"/>
          <w:marTop w:val="0"/>
          <w:marBottom w:val="120"/>
          <w:divBdr>
            <w:top w:val="none" w:sz="0" w:space="0" w:color="auto"/>
            <w:left w:val="none" w:sz="0" w:space="0" w:color="auto"/>
            <w:bottom w:val="none" w:sz="0" w:space="0" w:color="auto"/>
            <w:right w:val="none" w:sz="0" w:space="0" w:color="auto"/>
          </w:divBdr>
        </w:div>
        <w:div w:id="826096784">
          <w:marLeft w:val="0"/>
          <w:marRight w:val="0"/>
          <w:marTop w:val="0"/>
          <w:marBottom w:val="120"/>
          <w:divBdr>
            <w:top w:val="none" w:sz="0" w:space="0" w:color="auto"/>
            <w:left w:val="none" w:sz="0" w:space="0" w:color="auto"/>
            <w:bottom w:val="none" w:sz="0" w:space="0" w:color="auto"/>
            <w:right w:val="none" w:sz="0" w:space="0" w:color="auto"/>
          </w:divBdr>
        </w:div>
        <w:div w:id="2056927276">
          <w:marLeft w:val="0"/>
          <w:marRight w:val="0"/>
          <w:marTop w:val="0"/>
          <w:marBottom w:val="120"/>
          <w:divBdr>
            <w:top w:val="none" w:sz="0" w:space="0" w:color="auto"/>
            <w:left w:val="none" w:sz="0" w:space="0" w:color="auto"/>
            <w:bottom w:val="none" w:sz="0" w:space="0" w:color="auto"/>
            <w:right w:val="none" w:sz="0" w:space="0" w:color="auto"/>
          </w:divBdr>
        </w:div>
      </w:divsChild>
    </w:div>
    <w:div w:id="251862997">
      <w:bodyDiv w:val="1"/>
      <w:marLeft w:val="0"/>
      <w:marRight w:val="0"/>
      <w:marTop w:val="0"/>
      <w:marBottom w:val="0"/>
      <w:divBdr>
        <w:top w:val="none" w:sz="0" w:space="0" w:color="auto"/>
        <w:left w:val="none" w:sz="0" w:space="0" w:color="auto"/>
        <w:bottom w:val="none" w:sz="0" w:space="0" w:color="auto"/>
        <w:right w:val="none" w:sz="0" w:space="0" w:color="auto"/>
      </w:divBdr>
      <w:divsChild>
        <w:div w:id="1960334132">
          <w:marLeft w:val="0"/>
          <w:marRight w:val="0"/>
          <w:marTop w:val="120"/>
          <w:marBottom w:val="120"/>
          <w:divBdr>
            <w:top w:val="none" w:sz="0" w:space="0" w:color="auto"/>
            <w:left w:val="none" w:sz="0" w:space="0" w:color="auto"/>
            <w:bottom w:val="none" w:sz="0" w:space="0" w:color="auto"/>
            <w:right w:val="none" w:sz="0" w:space="0" w:color="auto"/>
          </w:divBdr>
        </w:div>
        <w:div w:id="920218199">
          <w:marLeft w:val="0"/>
          <w:marRight w:val="0"/>
          <w:marTop w:val="120"/>
          <w:marBottom w:val="120"/>
          <w:divBdr>
            <w:top w:val="none" w:sz="0" w:space="0" w:color="auto"/>
            <w:left w:val="none" w:sz="0" w:space="0" w:color="auto"/>
            <w:bottom w:val="none" w:sz="0" w:space="0" w:color="auto"/>
            <w:right w:val="none" w:sz="0" w:space="0" w:color="auto"/>
          </w:divBdr>
        </w:div>
        <w:div w:id="1433937997">
          <w:marLeft w:val="0"/>
          <w:marRight w:val="0"/>
          <w:marTop w:val="120"/>
          <w:marBottom w:val="120"/>
          <w:divBdr>
            <w:top w:val="none" w:sz="0" w:space="0" w:color="auto"/>
            <w:left w:val="none" w:sz="0" w:space="0" w:color="auto"/>
            <w:bottom w:val="none" w:sz="0" w:space="0" w:color="auto"/>
            <w:right w:val="none" w:sz="0" w:space="0" w:color="auto"/>
          </w:divBdr>
        </w:div>
        <w:div w:id="1183084553">
          <w:marLeft w:val="0"/>
          <w:marRight w:val="0"/>
          <w:marTop w:val="120"/>
          <w:marBottom w:val="120"/>
          <w:divBdr>
            <w:top w:val="none" w:sz="0" w:space="0" w:color="auto"/>
            <w:left w:val="none" w:sz="0" w:space="0" w:color="auto"/>
            <w:bottom w:val="none" w:sz="0" w:space="0" w:color="auto"/>
            <w:right w:val="none" w:sz="0" w:space="0" w:color="auto"/>
          </w:divBdr>
        </w:div>
        <w:div w:id="681860089">
          <w:marLeft w:val="0"/>
          <w:marRight w:val="0"/>
          <w:marTop w:val="120"/>
          <w:marBottom w:val="120"/>
          <w:divBdr>
            <w:top w:val="none" w:sz="0" w:space="0" w:color="auto"/>
            <w:left w:val="none" w:sz="0" w:space="0" w:color="auto"/>
            <w:bottom w:val="none" w:sz="0" w:space="0" w:color="auto"/>
            <w:right w:val="none" w:sz="0" w:space="0" w:color="auto"/>
          </w:divBdr>
        </w:div>
      </w:divsChild>
    </w:div>
    <w:div w:id="251863222">
      <w:bodyDiv w:val="1"/>
      <w:marLeft w:val="0"/>
      <w:marRight w:val="0"/>
      <w:marTop w:val="0"/>
      <w:marBottom w:val="0"/>
      <w:divBdr>
        <w:top w:val="none" w:sz="0" w:space="0" w:color="auto"/>
        <w:left w:val="none" w:sz="0" w:space="0" w:color="auto"/>
        <w:bottom w:val="none" w:sz="0" w:space="0" w:color="auto"/>
        <w:right w:val="none" w:sz="0" w:space="0" w:color="auto"/>
      </w:divBdr>
    </w:div>
    <w:div w:id="320433415">
      <w:bodyDiv w:val="1"/>
      <w:marLeft w:val="0"/>
      <w:marRight w:val="0"/>
      <w:marTop w:val="0"/>
      <w:marBottom w:val="0"/>
      <w:divBdr>
        <w:top w:val="none" w:sz="0" w:space="0" w:color="auto"/>
        <w:left w:val="none" w:sz="0" w:space="0" w:color="auto"/>
        <w:bottom w:val="none" w:sz="0" w:space="0" w:color="auto"/>
        <w:right w:val="none" w:sz="0" w:space="0" w:color="auto"/>
      </w:divBdr>
    </w:div>
    <w:div w:id="372461733">
      <w:bodyDiv w:val="1"/>
      <w:marLeft w:val="0"/>
      <w:marRight w:val="0"/>
      <w:marTop w:val="0"/>
      <w:marBottom w:val="0"/>
      <w:divBdr>
        <w:top w:val="none" w:sz="0" w:space="0" w:color="auto"/>
        <w:left w:val="none" w:sz="0" w:space="0" w:color="auto"/>
        <w:bottom w:val="none" w:sz="0" w:space="0" w:color="auto"/>
        <w:right w:val="none" w:sz="0" w:space="0" w:color="auto"/>
      </w:divBdr>
      <w:divsChild>
        <w:div w:id="990452559">
          <w:marLeft w:val="720"/>
          <w:marRight w:val="0"/>
          <w:marTop w:val="60"/>
          <w:marBottom w:val="60"/>
          <w:divBdr>
            <w:top w:val="none" w:sz="0" w:space="0" w:color="auto"/>
            <w:left w:val="none" w:sz="0" w:space="0" w:color="auto"/>
            <w:bottom w:val="none" w:sz="0" w:space="0" w:color="auto"/>
            <w:right w:val="none" w:sz="0" w:space="0" w:color="auto"/>
          </w:divBdr>
        </w:div>
        <w:div w:id="562376747">
          <w:marLeft w:val="720"/>
          <w:marRight w:val="0"/>
          <w:marTop w:val="60"/>
          <w:marBottom w:val="60"/>
          <w:divBdr>
            <w:top w:val="none" w:sz="0" w:space="0" w:color="auto"/>
            <w:left w:val="none" w:sz="0" w:space="0" w:color="auto"/>
            <w:bottom w:val="none" w:sz="0" w:space="0" w:color="auto"/>
            <w:right w:val="none" w:sz="0" w:space="0" w:color="auto"/>
          </w:divBdr>
        </w:div>
        <w:div w:id="214439677">
          <w:marLeft w:val="720"/>
          <w:marRight w:val="0"/>
          <w:marTop w:val="60"/>
          <w:marBottom w:val="60"/>
          <w:divBdr>
            <w:top w:val="none" w:sz="0" w:space="0" w:color="auto"/>
            <w:left w:val="none" w:sz="0" w:space="0" w:color="auto"/>
            <w:bottom w:val="none" w:sz="0" w:space="0" w:color="auto"/>
            <w:right w:val="none" w:sz="0" w:space="0" w:color="auto"/>
          </w:divBdr>
        </w:div>
        <w:div w:id="97990777">
          <w:marLeft w:val="720"/>
          <w:marRight w:val="0"/>
          <w:marTop w:val="60"/>
          <w:marBottom w:val="60"/>
          <w:divBdr>
            <w:top w:val="none" w:sz="0" w:space="0" w:color="auto"/>
            <w:left w:val="none" w:sz="0" w:space="0" w:color="auto"/>
            <w:bottom w:val="none" w:sz="0" w:space="0" w:color="auto"/>
            <w:right w:val="none" w:sz="0" w:space="0" w:color="auto"/>
          </w:divBdr>
        </w:div>
        <w:div w:id="507602512">
          <w:marLeft w:val="720"/>
          <w:marRight w:val="0"/>
          <w:marTop w:val="60"/>
          <w:marBottom w:val="60"/>
          <w:divBdr>
            <w:top w:val="none" w:sz="0" w:space="0" w:color="auto"/>
            <w:left w:val="none" w:sz="0" w:space="0" w:color="auto"/>
            <w:bottom w:val="none" w:sz="0" w:space="0" w:color="auto"/>
            <w:right w:val="none" w:sz="0" w:space="0" w:color="auto"/>
          </w:divBdr>
        </w:div>
        <w:div w:id="399442875">
          <w:marLeft w:val="720"/>
          <w:marRight w:val="0"/>
          <w:marTop w:val="60"/>
          <w:marBottom w:val="60"/>
          <w:divBdr>
            <w:top w:val="none" w:sz="0" w:space="0" w:color="auto"/>
            <w:left w:val="none" w:sz="0" w:space="0" w:color="auto"/>
            <w:bottom w:val="none" w:sz="0" w:space="0" w:color="auto"/>
            <w:right w:val="none" w:sz="0" w:space="0" w:color="auto"/>
          </w:divBdr>
        </w:div>
      </w:divsChild>
    </w:div>
    <w:div w:id="387459680">
      <w:bodyDiv w:val="1"/>
      <w:marLeft w:val="0"/>
      <w:marRight w:val="0"/>
      <w:marTop w:val="0"/>
      <w:marBottom w:val="0"/>
      <w:divBdr>
        <w:top w:val="none" w:sz="0" w:space="0" w:color="auto"/>
        <w:left w:val="none" w:sz="0" w:space="0" w:color="auto"/>
        <w:bottom w:val="none" w:sz="0" w:space="0" w:color="auto"/>
        <w:right w:val="none" w:sz="0" w:space="0" w:color="auto"/>
      </w:divBdr>
    </w:div>
    <w:div w:id="430395322">
      <w:bodyDiv w:val="1"/>
      <w:marLeft w:val="0"/>
      <w:marRight w:val="0"/>
      <w:marTop w:val="0"/>
      <w:marBottom w:val="0"/>
      <w:divBdr>
        <w:top w:val="none" w:sz="0" w:space="0" w:color="auto"/>
        <w:left w:val="none" w:sz="0" w:space="0" w:color="auto"/>
        <w:bottom w:val="none" w:sz="0" w:space="0" w:color="auto"/>
        <w:right w:val="none" w:sz="0" w:space="0" w:color="auto"/>
      </w:divBdr>
      <w:divsChild>
        <w:div w:id="294262605">
          <w:marLeft w:val="720"/>
          <w:marRight w:val="0"/>
          <w:marTop w:val="0"/>
          <w:marBottom w:val="0"/>
          <w:divBdr>
            <w:top w:val="none" w:sz="0" w:space="0" w:color="auto"/>
            <w:left w:val="none" w:sz="0" w:space="0" w:color="auto"/>
            <w:bottom w:val="none" w:sz="0" w:space="0" w:color="auto"/>
            <w:right w:val="none" w:sz="0" w:space="0" w:color="auto"/>
          </w:divBdr>
        </w:div>
        <w:div w:id="2063363548">
          <w:marLeft w:val="720"/>
          <w:marRight w:val="0"/>
          <w:marTop w:val="0"/>
          <w:marBottom w:val="0"/>
          <w:divBdr>
            <w:top w:val="none" w:sz="0" w:space="0" w:color="auto"/>
            <w:left w:val="none" w:sz="0" w:space="0" w:color="auto"/>
            <w:bottom w:val="none" w:sz="0" w:space="0" w:color="auto"/>
            <w:right w:val="none" w:sz="0" w:space="0" w:color="auto"/>
          </w:divBdr>
        </w:div>
        <w:div w:id="922837111">
          <w:marLeft w:val="720"/>
          <w:marRight w:val="0"/>
          <w:marTop w:val="0"/>
          <w:marBottom w:val="0"/>
          <w:divBdr>
            <w:top w:val="none" w:sz="0" w:space="0" w:color="auto"/>
            <w:left w:val="none" w:sz="0" w:space="0" w:color="auto"/>
            <w:bottom w:val="none" w:sz="0" w:space="0" w:color="auto"/>
            <w:right w:val="none" w:sz="0" w:space="0" w:color="auto"/>
          </w:divBdr>
        </w:div>
        <w:div w:id="818113557">
          <w:marLeft w:val="720"/>
          <w:marRight w:val="0"/>
          <w:marTop w:val="0"/>
          <w:marBottom w:val="0"/>
          <w:divBdr>
            <w:top w:val="none" w:sz="0" w:space="0" w:color="auto"/>
            <w:left w:val="none" w:sz="0" w:space="0" w:color="auto"/>
            <w:bottom w:val="none" w:sz="0" w:space="0" w:color="auto"/>
            <w:right w:val="none" w:sz="0" w:space="0" w:color="auto"/>
          </w:divBdr>
        </w:div>
        <w:div w:id="1379860718">
          <w:marLeft w:val="720"/>
          <w:marRight w:val="0"/>
          <w:marTop w:val="0"/>
          <w:marBottom w:val="0"/>
          <w:divBdr>
            <w:top w:val="none" w:sz="0" w:space="0" w:color="auto"/>
            <w:left w:val="none" w:sz="0" w:space="0" w:color="auto"/>
            <w:bottom w:val="none" w:sz="0" w:space="0" w:color="auto"/>
            <w:right w:val="none" w:sz="0" w:space="0" w:color="auto"/>
          </w:divBdr>
        </w:div>
        <w:div w:id="785734162">
          <w:marLeft w:val="720"/>
          <w:marRight w:val="0"/>
          <w:marTop w:val="0"/>
          <w:marBottom w:val="0"/>
          <w:divBdr>
            <w:top w:val="none" w:sz="0" w:space="0" w:color="auto"/>
            <w:left w:val="none" w:sz="0" w:space="0" w:color="auto"/>
            <w:bottom w:val="none" w:sz="0" w:space="0" w:color="auto"/>
            <w:right w:val="none" w:sz="0" w:space="0" w:color="auto"/>
          </w:divBdr>
        </w:div>
        <w:div w:id="1660694816">
          <w:marLeft w:val="720"/>
          <w:marRight w:val="0"/>
          <w:marTop w:val="0"/>
          <w:marBottom w:val="0"/>
          <w:divBdr>
            <w:top w:val="none" w:sz="0" w:space="0" w:color="auto"/>
            <w:left w:val="none" w:sz="0" w:space="0" w:color="auto"/>
            <w:bottom w:val="none" w:sz="0" w:space="0" w:color="auto"/>
            <w:right w:val="none" w:sz="0" w:space="0" w:color="auto"/>
          </w:divBdr>
        </w:div>
        <w:div w:id="1598371774">
          <w:marLeft w:val="720"/>
          <w:marRight w:val="0"/>
          <w:marTop w:val="0"/>
          <w:marBottom w:val="0"/>
          <w:divBdr>
            <w:top w:val="none" w:sz="0" w:space="0" w:color="auto"/>
            <w:left w:val="none" w:sz="0" w:space="0" w:color="auto"/>
            <w:bottom w:val="none" w:sz="0" w:space="0" w:color="auto"/>
            <w:right w:val="none" w:sz="0" w:space="0" w:color="auto"/>
          </w:divBdr>
        </w:div>
        <w:div w:id="2112780937">
          <w:marLeft w:val="720"/>
          <w:marRight w:val="0"/>
          <w:marTop w:val="0"/>
          <w:marBottom w:val="0"/>
          <w:divBdr>
            <w:top w:val="none" w:sz="0" w:space="0" w:color="auto"/>
            <w:left w:val="none" w:sz="0" w:space="0" w:color="auto"/>
            <w:bottom w:val="none" w:sz="0" w:space="0" w:color="auto"/>
            <w:right w:val="none" w:sz="0" w:space="0" w:color="auto"/>
          </w:divBdr>
        </w:div>
        <w:div w:id="1794396939">
          <w:marLeft w:val="720"/>
          <w:marRight w:val="0"/>
          <w:marTop w:val="0"/>
          <w:marBottom w:val="0"/>
          <w:divBdr>
            <w:top w:val="none" w:sz="0" w:space="0" w:color="auto"/>
            <w:left w:val="none" w:sz="0" w:space="0" w:color="auto"/>
            <w:bottom w:val="none" w:sz="0" w:space="0" w:color="auto"/>
            <w:right w:val="none" w:sz="0" w:space="0" w:color="auto"/>
          </w:divBdr>
        </w:div>
        <w:div w:id="946161505">
          <w:marLeft w:val="720"/>
          <w:marRight w:val="0"/>
          <w:marTop w:val="0"/>
          <w:marBottom w:val="0"/>
          <w:divBdr>
            <w:top w:val="none" w:sz="0" w:space="0" w:color="auto"/>
            <w:left w:val="none" w:sz="0" w:space="0" w:color="auto"/>
            <w:bottom w:val="none" w:sz="0" w:space="0" w:color="auto"/>
            <w:right w:val="none" w:sz="0" w:space="0" w:color="auto"/>
          </w:divBdr>
        </w:div>
        <w:div w:id="827938789">
          <w:marLeft w:val="720"/>
          <w:marRight w:val="0"/>
          <w:marTop w:val="0"/>
          <w:marBottom w:val="0"/>
          <w:divBdr>
            <w:top w:val="none" w:sz="0" w:space="0" w:color="auto"/>
            <w:left w:val="none" w:sz="0" w:space="0" w:color="auto"/>
            <w:bottom w:val="none" w:sz="0" w:space="0" w:color="auto"/>
            <w:right w:val="none" w:sz="0" w:space="0" w:color="auto"/>
          </w:divBdr>
        </w:div>
        <w:div w:id="143594892">
          <w:marLeft w:val="720"/>
          <w:marRight w:val="0"/>
          <w:marTop w:val="0"/>
          <w:marBottom w:val="0"/>
          <w:divBdr>
            <w:top w:val="none" w:sz="0" w:space="0" w:color="auto"/>
            <w:left w:val="none" w:sz="0" w:space="0" w:color="auto"/>
            <w:bottom w:val="none" w:sz="0" w:space="0" w:color="auto"/>
            <w:right w:val="none" w:sz="0" w:space="0" w:color="auto"/>
          </w:divBdr>
        </w:div>
        <w:div w:id="1628852208">
          <w:marLeft w:val="720"/>
          <w:marRight w:val="0"/>
          <w:marTop w:val="0"/>
          <w:marBottom w:val="0"/>
          <w:divBdr>
            <w:top w:val="none" w:sz="0" w:space="0" w:color="auto"/>
            <w:left w:val="none" w:sz="0" w:space="0" w:color="auto"/>
            <w:bottom w:val="none" w:sz="0" w:space="0" w:color="auto"/>
            <w:right w:val="none" w:sz="0" w:space="0" w:color="auto"/>
          </w:divBdr>
        </w:div>
        <w:div w:id="1536693402">
          <w:marLeft w:val="720"/>
          <w:marRight w:val="0"/>
          <w:marTop w:val="0"/>
          <w:marBottom w:val="0"/>
          <w:divBdr>
            <w:top w:val="none" w:sz="0" w:space="0" w:color="auto"/>
            <w:left w:val="none" w:sz="0" w:space="0" w:color="auto"/>
            <w:bottom w:val="none" w:sz="0" w:space="0" w:color="auto"/>
            <w:right w:val="none" w:sz="0" w:space="0" w:color="auto"/>
          </w:divBdr>
        </w:div>
        <w:div w:id="587662683">
          <w:marLeft w:val="720"/>
          <w:marRight w:val="0"/>
          <w:marTop w:val="0"/>
          <w:marBottom w:val="0"/>
          <w:divBdr>
            <w:top w:val="none" w:sz="0" w:space="0" w:color="auto"/>
            <w:left w:val="none" w:sz="0" w:space="0" w:color="auto"/>
            <w:bottom w:val="none" w:sz="0" w:space="0" w:color="auto"/>
            <w:right w:val="none" w:sz="0" w:space="0" w:color="auto"/>
          </w:divBdr>
        </w:div>
        <w:div w:id="998733289">
          <w:marLeft w:val="720"/>
          <w:marRight w:val="0"/>
          <w:marTop w:val="0"/>
          <w:marBottom w:val="0"/>
          <w:divBdr>
            <w:top w:val="none" w:sz="0" w:space="0" w:color="auto"/>
            <w:left w:val="none" w:sz="0" w:space="0" w:color="auto"/>
            <w:bottom w:val="none" w:sz="0" w:space="0" w:color="auto"/>
            <w:right w:val="none" w:sz="0" w:space="0" w:color="auto"/>
          </w:divBdr>
        </w:div>
        <w:div w:id="1606377954">
          <w:marLeft w:val="720"/>
          <w:marRight w:val="0"/>
          <w:marTop w:val="0"/>
          <w:marBottom w:val="0"/>
          <w:divBdr>
            <w:top w:val="none" w:sz="0" w:space="0" w:color="auto"/>
            <w:left w:val="none" w:sz="0" w:space="0" w:color="auto"/>
            <w:bottom w:val="none" w:sz="0" w:space="0" w:color="auto"/>
            <w:right w:val="none" w:sz="0" w:space="0" w:color="auto"/>
          </w:divBdr>
        </w:div>
        <w:div w:id="2116093443">
          <w:marLeft w:val="720"/>
          <w:marRight w:val="0"/>
          <w:marTop w:val="0"/>
          <w:marBottom w:val="0"/>
          <w:divBdr>
            <w:top w:val="none" w:sz="0" w:space="0" w:color="auto"/>
            <w:left w:val="none" w:sz="0" w:space="0" w:color="auto"/>
            <w:bottom w:val="none" w:sz="0" w:space="0" w:color="auto"/>
            <w:right w:val="none" w:sz="0" w:space="0" w:color="auto"/>
          </w:divBdr>
        </w:div>
      </w:divsChild>
    </w:div>
    <w:div w:id="510023049">
      <w:bodyDiv w:val="1"/>
      <w:marLeft w:val="0"/>
      <w:marRight w:val="0"/>
      <w:marTop w:val="0"/>
      <w:marBottom w:val="0"/>
      <w:divBdr>
        <w:top w:val="none" w:sz="0" w:space="0" w:color="auto"/>
        <w:left w:val="none" w:sz="0" w:space="0" w:color="auto"/>
        <w:bottom w:val="none" w:sz="0" w:space="0" w:color="auto"/>
        <w:right w:val="none" w:sz="0" w:space="0" w:color="auto"/>
      </w:divBdr>
      <w:divsChild>
        <w:div w:id="2078822800">
          <w:marLeft w:val="0"/>
          <w:marRight w:val="0"/>
          <w:marTop w:val="0"/>
          <w:marBottom w:val="240"/>
          <w:divBdr>
            <w:top w:val="none" w:sz="0" w:space="0" w:color="auto"/>
            <w:left w:val="none" w:sz="0" w:space="0" w:color="auto"/>
            <w:bottom w:val="none" w:sz="0" w:space="0" w:color="auto"/>
            <w:right w:val="none" w:sz="0" w:space="0" w:color="auto"/>
          </w:divBdr>
        </w:div>
        <w:div w:id="171146216">
          <w:marLeft w:val="0"/>
          <w:marRight w:val="0"/>
          <w:marTop w:val="0"/>
          <w:marBottom w:val="240"/>
          <w:divBdr>
            <w:top w:val="none" w:sz="0" w:space="0" w:color="auto"/>
            <w:left w:val="none" w:sz="0" w:space="0" w:color="auto"/>
            <w:bottom w:val="none" w:sz="0" w:space="0" w:color="auto"/>
            <w:right w:val="none" w:sz="0" w:space="0" w:color="auto"/>
          </w:divBdr>
        </w:div>
        <w:div w:id="1854369443">
          <w:marLeft w:val="0"/>
          <w:marRight w:val="0"/>
          <w:marTop w:val="0"/>
          <w:marBottom w:val="240"/>
          <w:divBdr>
            <w:top w:val="none" w:sz="0" w:space="0" w:color="auto"/>
            <w:left w:val="none" w:sz="0" w:space="0" w:color="auto"/>
            <w:bottom w:val="none" w:sz="0" w:space="0" w:color="auto"/>
            <w:right w:val="none" w:sz="0" w:space="0" w:color="auto"/>
          </w:divBdr>
        </w:div>
        <w:div w:id="1491212300">
          <w:marLeft w:val="0"/>
          <w:marRight w:val="0"/>
          <w:marTop w:val="0"/>
          <w:marBottom w:val="240"/>
          <w:divBdr>
            <w:top w:val="none" w:sz="0" w:space="0" w:color="auto"/>
            <w:left w:val="none" w:sz="0" w:space="0" w:color="auto"/>
            <w:bottom w:val="none" w:sz="0" w:space="0" w:color="auto"/>
            <w:right w:val="none" w:sz="0" w:space="0" w:color="auto"/>
          </w:divBdr>
        </w:div>
      </w:divsChild>
    </w:div>
    <w:div w:id="525677620">
      <w:bodyDiv w:val="1"/>
      <w:marLeft w:val="0"/>
      <w:marRight w:val="0"/>
      <w:marTop w:val="0"/>
      <w:marBottom w:val="0"/>
      <w:divBdr>
        <w:top w:val="none" w:sz="0" w:space="0" w:color="auto"/>
        <w:left w:val="none" w:sz="0" w:space="0" w:color="auto"/>
        <w:bottom w:val="none" w:sz="0" w:space="0" w:color="auto"/>
        <w:right w:val="none" w:sz="0" w:space="0" w:color="auto"/>
      </w:divBdr>
    </w:div>
    <w:div w:id="605814792">
      <w:bodyDiv w:val="1"/>
      <w:marLeft w:val="0"/>
      <w:marRight w:val="0"/>
      <w:marTop w:val="0"/>
      <w:marBottom w:val="0"/>
      <w:divBdr>
        <w:top w:val="none" w:sz="0" w:space="0" w:color="auto"/>
        <w:left w:val="none" w:sz="0" w:space="0" w:color="auto"/>
        <w:bottom w:val="none" w:sz="0" w:space="0" w:color="auto"/>
        <w:right w:val="none" w:sz="0" w:space="0" w:color="auto"/>
      </w:divBdr>
    </w:div>
    <w:div w:id="674766381">
      <w:bodyDiv w:val="1"/>
      <w:marLeft w:val="0"/>
      <w:marRight w:val="0"/>
      <w:marTop w:val="0"/>
      <w:marBottom w:val="0"/>
      <w:divBdr>
        <w:top w:val="none" w:sz="0" w:space="0" w:color="auto"/>
        <w:left w:val="none" w:sz="0" w:space="0" w:color="auto"/>
        <w:bottom w:val="none" w:sz="0" w:space="0" w:color="auto"/>
        <w:right w:val="none" w:sz="0" w:space="0" w:color="auto"/>
      </w:divBdr>
    </w:div>
    <w:div w:id="707148588">
      <w:bodyDiv w:val="1"/>
      <w:marLeft w:val="0"/>
      <w:marRight w:val="0"/>
      <w:marTop w:val="0"/>
      <w:marBottom w:val="0"/>
      <w:divBdr>
        <w:top w:val="none" w:sz="0" w:space="0" w:color="auto"/>
        <w:left w:val="none" w:sz="0" w:space="0" w:color="auto"/>
        <w:bottom w:val="none" w:sz="0" w:space="0" w:color="auto"/>
        <w:right w:val="none" w:sz="0" w:space="0" w:color="auto"/>
      </w:divBdr>
      <w:divsChild>
        <w:div w:id="340359743">
          <w:marLeft w:val="720"/>
          <w:marRight w:val="0"/>
          <w:marTop w:val="0"/>
          <w:marBottom w:val="0"/>
          <w:divBdr>
            <w:top w:val="none" w:sz="0" w:space="0" w:color="auto"/>
            <w:left w:val="none" w:sz="0" w:space="0" w:color="auto"/>
            <w:bottom w:val="none" w:sz="0" w:space="0" w:color="auto"/>
            <w:right w:val="none" w:sz="0" w:space="0" w:color="auto"/>
          </w:divBdr>
        </w:div>
        <w:div w:id="1535457662">
          <w:marLeft w:val="720"/>
          <w:marRight w:val="0"/>
          <w:marTop w:val="0"/>
          <w:marBottom w:val="0"/>
          <w:divBdr>
            <w:top w:val="none" w:sz="0" w:space="0" w:color="auto"/>
            <w:left w:val="none" w:sz="0" w:space="0" w:color="auto"/>
            <w:bottom w:val="none" w:sz="0" w:space="0" w:color="auto"/>
            <w:right w:val="none" w:sz="0" w:space="0" w:color="auto"/>
          </w:divBdr>
        </w:div>
        <w:div w:id="130631813">
          <w:marLeft w:val="720"/>
          <w:marRight w:val="0"/>
          <w:marTop w:val="0"/>
          <w:marBottom w:val="0"/>
          <w:divBdr>
            <w:top w:val="none" w:sz="0" w:space="0" w:color="auto"/>
            <w:left w:val="none" w:sz="0" w:space="0" w:color="auto"/>
            <w:bottom w:val="none" w:sz="0" w:space="0" w:color="auto"/>
            <w:right w:val="none" w:sz="0" w:space="0" w:color="auto"/>
          </w:divBdr>
        </w:div>
        <w:div w:id="1316497725">
          <w:marLeft w:val="720"/>
          <w:marRight w:val="0"/>
          <w:marTop w:val="0"/>
          <w:marBottom w:val="0"/>
          <w:divBdr>
            <w:top w:val="none" w:sz="0" w:space="0" w:color="auto"/>
            <w:left w:val="none" w:sz="0" w:space="0" w:color="auto"/>
            <w:bottom w:val="none" w:sz="0" w:space="0" w:color="auto"/>
            <w:right w:val="none" w:sz="0" w:space="0" w:color="auto"/>
          </w:divBdr>
        </w:div>
        <w:div w:id="398023849">
          <w:marLeft w:val="720"/>
          <w:marRight w:val="0"/>
          <w:marTop w:val="0"/>
          <w:marBottom w:val="0"/>
          <w:divBdr>
            <w:top w:val="none" w:sz="0" w:space="0" w:color="auto"/>
            <w:left w:val="none" w:sz="0" w:space="0" w:color="auto"/>
            <w:bottom w:val="none" w:sz="0" w:space="0" w:color="auto"/>
            <w:right w:val="none" w:sz="0" w:space="0" w:color="auto"/>
          </w:divBdr>
        </w:div>
        <w:div w:id="105395995">
          <w:marLeft w:val="720"/>
          <w:marRight w:val="0"/>
          <w:marTop w:val="0"/>
          <w:marBottom w:val="0"/>
          <w:divBdr>
            <w:top w:val="none" w:sz="0" w:space="0" w:color="auto"/>
            <w:left w:val="none" w:sz="0" w:space="0" w:color="auto"/>
            <w:bottom w:val="none" w:sz="0" w:space="0" w:color="auto"/>
            <w:right w:val="none" w:sz="0" w:space="0" w:color="auto"/>
          </w:divBdr>
        </w:div>
        <w:div w:id="2109740049">
          <w:marLeft w:val="720"/>
          <w:marRight w:val="0"/>
          <w:marTop w:val="0"/>
          <w:marBottom w:val="0"/>
          <w:divBdr>
            <w:top w:val="none" w:sz="0" w:space="0" w:color="auto"/>
            <w:left w:val="none" w:sz="0" w:space="0" w:color="auto"/>
            <w:bottom w:val="none" w:sz="0" w:space="0" w:color="auto"/>
            <w:right w:val="none" w:sz="0" w:space="0" w:color="auto"/>
          </w:divBdr>
        </w:div>
        <w:div w:id="935015178">
          <w:marLeft w:val="720"/>
          <w:marRight w:val="0"/>
          <w:marTop w:val="0"/>
          <w:marBottom w:val="0"/>
          <w:divBdr>
            <w:top w:val="none" w:sz="0" w:space="0" w:color="auto"/>
            <w:left w:val="none" w:sz="0" w:space="0" w:color="auto"/>
            <w:bottom w:val="none" w:sz="0" w:space="0" w:color="auto"/>
            <w:right w:val="none" w:sz="0" w:space="0" w:color="auto"/>
          </w:divBdr>
        </w:div>
        <w:div w:id="70205451">
          <w:marLeft w:val="720"/>
          <w:marRight w:val="0"/>
          <w:marTop w:val="0"/>
          <w:marBottom w:val="0"/>
          <w:divBdr>
            <w:top w:val="none" w:sz="0" w:space="0" w:color="auto"/>
            <w:left w:val="none" w:sz="0" w:space="0" w:color="auto"/>
            <w:bottom w:val="none" w:sz="0" w:space="0" w:color="auto"/>
            <w:right w:val="none" w:sz="0" w:space="0" w:color="auto"/>
          </w:divBdr>
        </w:div>
        <w:div w:id="235558881">
          <w:marLeft w:val="720"/>
          <w:marRight w:val="0"/>
          <w:marTop w:val="0"/>
          <w:marBottom w:val="0"/>
          <w:divBdr>
            <w:top w:val="none" w:sz="0" w:space="0" w:color="auto"/>
            <w:left w:val="none" w:sz="0" w:space="0" w:color="auto"/>
            <w:bottom w:val="none" w:sz="0" w:space="0" w:color="auto"/>
            <w:right w:val="none" w:sz="0" w:space="0" w:color="auto"/>
          </w:divBdr>
        </w:div>
        <w:div w:id="766926084">
          <w:marLeft w:val="720"/>
          <w:marRight w:val="0"/>
          <w:marTop w:val="0"/>
          <w:marBottom w:val="0"/>
          <w:divBdr>
            <w:top w:val="none" w:sz="0" w:space="0" w:color="auto"/>
            <w:left w:val="none" w:sz="0" w:space="0" w:color="auto"/>
            <w:bottom w:val="none" w:sz="0" w:space="0" w:color="auto"/>
            <w:right w:val="none" w:sz="0" w:space="0" w:color="auto"/>
          </w:divBdr>
        </w:div>
        <w:div w:id="2048791097">
          <w:marLeft w:val="720"/>
          <w:marRight w:val="0"/>
          <w:marTop w:val="0"/>
          <w:marBottom w:val="0"/>
          <w:divBdr>
            <w:top w:val="none" w:sz="0" w:space="0" w:color="auto"/>
            <w:left w:val="none" w:sz="0" w:space="0" w:color="auto"/>
            <w:bottom w:val="none" w:sz="0" w:space="0" w:color="auto"/>
            <w:right w:val="none" w:sz="0" w:space="0" w:color="auto"/>
          </w:divBdr>
        </w:div>
        <w:div w:id="2000234086">
          <w:marLeft w:val="720"/>
          <w:marRight w:val="0"/>
          <w:marTop w:val="0"/>
          <w:marBottom w:val="0"/>
          <w:divBdr>
            <w:top w:val="none" w:sz="0" w:space="0" w:color="auto"/>
            <w:left w:val="none" w:sz="0" w:space="0" w:color="auto"/>
            <w:bottom w:val="none" w:sz="0" w:space="0" w:color="auto"/>
            <w:right w:val="none" w:sz="0" w:space="0" w:color="auto"/>
          </w:divBdr>
        </w:div>
        <w:div w:id="101732187">
          <w:marLeft w:val="720"/>
          <w:marRight w:val="0"/>
          <w:marTop w:val="0"/>
          <w:marBottom w:val="0"/>
          <w:divBdr>
            <w:top w:val="none" w:sz="0" w:space="0" w:color="auto"/>
            <w:left w:val="none" w:sz="0" w:space="0" w:color="auto"/>
            <w:bottom w:val="none" w:sz="0" w:space="0" w:color="auto"/>
            <w:right w:val="none" w:sz="0" w:space="0" w:color="auto"/>
          </w:divBdr>
        </w:div>
        <w:div w:id="1034845420">
          <w:marLeft w:val="720"/>
          <w:marRight w:val="0"/>
          <w:marTop w:val="0"/>
          <w:marBottom w:val="0"/>
          <w:divBdr>
            <w:top w:val="none" w:sz="0" w:space="0" w:color="auto"/>
            <w:left w:val="none" w:sz="0" w:space="0" w:color="auto"/>
            <w:bottom w:val="none" w:sz="0" w:space="0" w:color="auto"/>
            <w:right w:val="none" w:sz="0" w:space="0" w:color="auto"/>
          </w:divBdr>
        </w:div>
        <w:div w:id="295262977">
          <w:marLeft w:val="720"/>
          <w:marRight w:val="0"/>
          <w:marTop w:val="0"/>
          <w:marBottom w:val="0"/>
          <w:divBdr>
            <w:top w:val="none" w:sz="0" w:space="0" w:color="auto"/>
            <w:left w:val="none" w:sz="0" w:space="0" w:color="auto"/>
            <w:bottom w:val="none" w:sz="0" w:space="0" w:color="auto"/>
            <w:right w:val="none" w:sz="0" w:space="0" w:color="auto"/>
          </w:divBdr>
        </w:div>
        <w:div w:id="802577916">
          <w:marLeft w:val="1440"/>
          <w:marRight w:val="0"/>
          <w:marTop w:val="0"/>
          <w:marBottom w:val="0"/>
          <w:divBdr>
            <w:top w:val="none" w:sz="0" w:space="0" w:color="auto"/>
            <w:left w:val="none" w:sz="0" w:space="0" w:color="auto"/>
            <w:bottom w:val="none" w:sz="0" w:space="0" w:color="auto"/>
            <w:right w:val="none" w:sz="0" w:space="0" w:color="auto"/>
          </w:divBdr>
        </w:div>
      </w:divsChild>
    </w:div>
    <w:div w:id="729621843">
      <w:bodyDiv w:val="1"/>
      <w:marLeft w:val="0"/>
      <w:marRight w:val="0"/>
      <w:marTop w:val="0"/>
      <w:marBottom w:val="0"/>
      <w:divBdr>
        <w:top w:val="none" w:sz="0" w:space="0" w:color="auto"/>
        <w:left w:val="none" w:sz="0" w:space="0" w:color="auto"/>
        <w:bottom w:val="none" w:sz="0" w:space="0" w:color="auto"/>
        <w:right w:val="none" w:sz="0" w:space="0" w:color="auto"/>
      </w:divBdr>
    </w:div>
    <w:div w:id="772242248">
      <w:bodyDiv w:val="1"/>
      <w:marLeft w:val="0"/>
      <w:marRight w:val="0"/>
      <w:marTop w:val="0"/>
      <w:marBottom w:val="0"/>
      <w:divBdr>
        <w:top w:val="none" w:sz="0" w:space="0" w:color="auto"/>
        <w:left w:val="none" w:sz="0" w:space="0" w:color="auto"/>
        <w:bottom w:val="none" w:sz="0" w:space="0" w:color="auto"/>
        <w:right w:val="none" w:sz="0" w:space="0" w:color="auto"/>
      </w:divBdr>
      <w:divsChild>
        <w:div w:id="469058264">
          <w:marLeft w:val="0"/>
          <w:marRight w:val="0"/>
          <w:marTop w:val="120"/>
          <w:marBottom w:val="120"/>
          <w:divBdr>
            <w:top w:val="none" w:sz="0" w:space="0" w:color="auto"/>
            <w:left w:val="none" w:sz="0" w:space="0" w:color="auto"/>
            <w:bottom w:val="none" w:sz="0" w:space="0" w:color="auto"/>
            <w:right w:val="none" w:sz="0" w:space="0" w:color="auto"/>
          </w:divBdr>
        </w:div>
        <w:div w:id="1921284082">
          <w:marLeft w:val="0"/>
          <w:marRight w:val="0"/>
          <w:marTop w:val="120"/>
          <w:marBottom w:val="120"/>
          <w:divBdr>
            <w:top w:val="none" w:sz="0" w:space="0" w:color="auto"/>
            <w:left w:val="none" w:sz="0" w:space="0" w:color="auto"/>
            <w:bottom w:val="none" w:sz="0" w:space="0" w:color="auto"/>
            <w:right w:val="none" w:sz="0" w:space="0" w:color="auto"/>
          </w:divBdr>
        </w:div>
        <w:div w:id="2005744660">
          <w:marLeft w:val="0"/>
          <w:marRight w:val="0"/>
          <w:marTop w:val="120"/>
          <w:marBottom w:val="120"/>
          <w:divBdr>
            <w:top w:val="none" w:sz="0" w:space="0" w:color="auto"/>
            <w:left w:val="none" w:sz="0" w:space="0" w:color="auto"/>
            <w:bottom w:val="none" w:sz="0" w:space="0" w:color="auto"/>
            <w:right w:val="none" w:sz="0" w:space="0" w:color="auto"/>
          </w:divBdr>
        </w:div>
        <w:div w:id="2024673416">
          <w:marLeft w:val="0"/>
          <w:marRight w:val="0"/>
          <w:marTop w:val="120"/>
          <w:marBottom w:val="120"/>
          <w:divBdr>
            <w:top w:val="none" w:sz="0" w:space="0" w:color="auto"/>
            <w:left w:val="none" w:sz="0" w:space="0" w:color="auto"/>
            <w:bottom w:val="none" w:sz="0" w:space="0" w:color="auto"/>
            <w:right w:val="none" w:sz="0" w:space="0" w:color="auto"/>
          </w:divBdr>
        </w:div>
        <w:div w:id="1351491751">
          <w:marLeft w:val="0"/>
          <w:marRight w:val="0"/>
          <w:marTop w:val="120"/>
          <w:marBottom w:val="120"/>
          <w:divBdr>
            <w:top w:val="none" w:sz="0" w:space="0" w:color="auto"/>
            <w:left w:val="none" w:sz="0" w:space="0" w:color="auto"/>
            <w:bottom w:val="none" w:sz="0" w:space="0" w:color="auto"/>
            <w:right w:val="none" w:sz="0" w:space="0" w:color="auto"/>
          </w:divBdr>
        </w:div>
      </w:divsChild>
    </w:div>
    <w:div w:id="794181952">
      <w:bodyDiv w:val="1"/>
      <w:marLeft w:val="0"/>
      <w:marRight w:val="0"/>
      <w:marTop w:val="0"/>
      <w:marBottom w:val="0"/>
      <w:divBdr>
        <w:top w:val="none" w:sz="0" w:space="0" w:color="auto"/>
        <w:left w:val="none" w:sz="0" w:space="0" w:color="auto"/>
        <w:bottom w:val="none" w:sz="0" w:space="0" w:color="auto"/>
        <w:right w:val="none" w:sz="0" w:space="0" w:color="auto"/>
      </w:divBdr>
      <w:divsChild>
        <w:div w:id="263076554">
          <w:marLeft w:val="720"/>
          <w:marRight w:val="0"/>
          <w:marTop w:val="0"/>
          <w:marBottom w:val="0"/>
          <w:divBdr>
            <w:top w:val="none" w:sz="0" w:space="0" w:color="auto"/>
            <w:left w:val="none" w:sz="0" w:space="0" w:color="auto"/>
            <w:bottom w:val="none" w:sz="0" w:space="0" w:color="auto"/>
            <w:right w:val="none" w:sz="0" w:space="0" w:color="auto"/>
          </w:divBdr>
        </w:div>
        <w:div w:id="1850411324">
          <w:marLeft w:val="720"/>
          <w:marRight w:val="0"/>
          <w:marTop w:val="0"/>
          <w:marBottom w:val="0"/>
          <w:divBdr>
            <w:top w:val="none" w:sz="0" w:space="0" w:color="auto"/>
            <w:left w:val="none" w:sz="0" w:space="0" w:color="auto"/>
            <w:bottom w:val="none" w:sz="0" w:space="0" w:color="auto"/>
            <w:right w:val="none" w:sz="0" w:space="0" w:color="auto"/>
          </w:divBdr>
        </w:div>
        <w:div w:id="1574854939">
          <w:marLeft w:val="720"/>
          <w:marRight w:val="0"/>
          <w:marTop w:val="0"/>
          <w:marBottom w:val="0"/>
          <w:divBdr>
            <w:top w:val="none" w:sz="0" w:space="0" w:color="auto"/>
            <w:left w:val="none" w:sz="0" w:space="0" w:color="auto"/>
            <w:bottom w:val="none" w:sz="0" w:space="0" w:color="auto"/>
            <w:right w:val="none" w:sz="0" w:space="0" w:color="auto"/>
          </w:divBdr>
        </w:div>
        <w:div w:id="1869677962">
          <w:marLeft w:val="720"/>
          <w:marRight w:val="0"/>
          <w:marTop w:val="0"/>
          <w:marBottom w:val="0"/>
          <w:divBdr>
            <w:top w:val="none" w:sz="0" w:space="0" w:color="auto"/>
            <w:left w:val="none" w:sz="0" w:space="0" w:color="auto"/>
            <w:bottom w:val="none" w:sz="0" w:space="0" w:color="auto"/>
            <w:right w:val="none" w:sz="0" w:space="0" w:color="auto"/>
          </w:divBdr>
        </w:div>
        <w:div w:id="888690605">
          <w:marLeft w:val="720"/>
          <w:marRight w:val="0"/>
          <w:marTop w:val="0"/>
          <w:marBottom w:val="0"/>
          <w:divBdr>
            <w:top w:val="none" w:sz="0" w:space="0" w:color="auto"/>
            <w:left w:val="none" w:sz="0" w:space="0" w:color="auto"/>
            <w:bottom w:val="none" w:sz="0" w:space="0" w:color="auto"/>
            <w:right w:val="none" w:sz="0" w:space="0" w:color="auto"/>
          </w:divBdr>
        </w:div>
        <w:div w:id="1083264785">
          <w:marLeft w:val="720"/>
          <w:marRight w:val="0"/>
          <w:marTop w:val="0"/>
          <w:marBottom w:val="0"/>
          <w:divBdr>
            <w:top w:val="none" w:sz="0" w:space="0" w:color="auto"/>
            <w:left w:val="none" w:sz="0" w:space="0" w:color="auto"/>
            <w:bottom w:val="none" w:sz="0" w:space="0" w:color="auto"/>
            <w:right w:val="none" w:sz="0" w:space="0" w:color="auto"/>
          </w:divBdr>
        </w:div>
        <w:div w:id="759065409">
          <w:marLeft w:val="720"/>
          <w:marRight w:val="0"/>
          <w:marTop w:val="0"/>
          <w:marBottom w:val="0"/>
          <w:divBdr>
            <w:top w:val="none" w:sz="0" w:space="0" w:color="auto"/>
            <w:left w:val="none" w:sz="0" w:space="0" w:color="auto"/>
            <w:bottom w:val="none" w:sz="0" w:space="0" w:color="auto"/>
            <w:right w:val="none" w:sz="0" w:space="0" w:color="auto"/>
          </w:divBdr>
        </w:div>
        <w:div w:id="1004743308">
          <w:marLeft w:val="720"/>
          <w:marRight w:val="0"/>
          <w:marTop w:val="0"/>
          <w:marBottom w:val="0"/>
          <w:divBdr>
            <w:top w:val="none" w:sz="0" w:space="0" w:color="auto"/>
            <w:left w:val="none" w:sz="0" w:space="0" w:color="auto"/>
            <w:bottom w:val="none" w:sz="0" w:space="0" w:color="auto"/>
            <w:right w:val="none" w:sz="0" w:space="0" w:color="auto"/>
          </w:divBdr>
        </w:div>
        <w:div w:id="766510746">
          <w:marLeft w:val="720"/>
          <w:marRight w:val="0"/>
          <w:marTop w:val="0"/>
          <w:marBottom w:val="0"/>
          <w:divBdr>
            <w:top w:val="none" w:sz="0" w:space="0" w:color="auto"/>
            <w:left w:val="none" w:sz="0" w:space="0" w:color="auto"/>
            <w:bottom w:val="none" w:sz="0" w:space="0" w:color="auto"/>
            <w:right w:val="none" w:sz="0" w:space="0" w:color="auto"/>
          </w:divBdr>
        </w:div>
        <w:div w:id="2002849876">
          <w:marLeft w:val="720"/>
          <w:marRight w:val="0"/>
          <w:marTop w:val="0"/>
          <w:marBottom w:val="0"/>
          <w:divBdr>
            <w:top w:val="none" w:sz="0" w:space="0" w:color="auto"/>
            <w:left w:val="none" w:sz="0" w:space="0" w:color="auto"/>
            <w:bottom w:val="none" w:sz="0" w:space="0" w:color="auto"/>
            <w:right w:val="none" w:sz="0" w:space="0" w:color="auto"/>
          </w:divBdr>
        </w:div>
        <w:div w:id="1775708702">
          <w:marLeft w:val="720"/>
          <w:marRight w:val="0"/>
          <w:marTop w:val="0"/>
          <w:marBottom w:val="0"/>
          <w:divBdr>
            <w:top w:val="none" w:sz="0" w:space="0" w:color="auto"/>
            <w:left w:val="none" w:sz="0" w:space="0" w:color="auto"/>
            <w:bottom w:val="none" w:sz="0" w:space="0" w:color="auto"/>
            <w:right w:val="none" w:sz="0" w:space="0" w:color="auto"/>
          </w:divBdr>
        </w:div>
        <w:div w:id="752319946">
          <w:marLeft w:val="720"/>
          <w:marRight w:val="0"/>
          <w:marTop w:val="0"/>
          <w:marBottom w:val="0"/>
          <w:divBdr>
            <w:top w:val="none" w:sz="0" w:space="0" w:color="auto"/>
            <w:left w:val="none" w:sz="0" w:space="0" w:color="auto"/>
            <w:bottom w:val="none" w:sz="0" w:space="0" w:color="auto"/>
            <w:right w:val="none" w:sz="0" w:space="0" w:color="auto"/>
          </w:divBdr>
        </w:div>
        <w:div w:id="156388030">
          <w:marLeft w:val="720"/>
          <w:marRight w:val="0"/>
          <w:marTop w:val="0"/>
          <w:marBottom w:val="0"/>
          <w:divBdr>
            <w:top w:val="none" w:sz="0" w:space="0" w:color="auto"/>
            <w:left w:val="none" w:sz="0" w:space="0" w:color="auto"/>
            <w:bottom w:val="none" w:sz="0" w:space="0" w:color="auto"/>
            <w:right w:val="none" w:sz="0" w:space="0" w:color="auto"/>
          </w:divBdr>
        </w:div>
        <w:div w:id="55903301">
          <w:marLeft w:val="720"/>
          <w:marRight w:val="0"/>
          <w:marTop w:val="0"/>
          <w:marBottom w:val="0"/>
          <w:divBdr>
            <w:top w:val="none" w:sz="0" w:space="0" w:color="auto"/>
            <w:left w:val="none" w:sz="0" w:space="0" w:color="auto"/>
            <w:bottom w:val="none" w:sz="0" w:space="0" w:color="auto"/>
            <w:right w:val="none" w:sz="0" w:space="0" w:color="auto"/>
          </w:divBdr>
        </w:div>
        <w:div w:id="2079130668">
          <w:marLeft w:val="720"/>
          <w:marRight w:val="0"/>
          <w:marTop w:val="0"/>
          <w:marBottom w:val="0"/>
          <w:divBdr>
            <w:top w:val="none" w:sz="0" w:space="0" w:color="auto"/>
            <w:left w:val="none" w:sz="0" w:space="0" w:color="auto"/>
            <w:bottom w:val="none" w:sz="0" w:space="0" w:color="auto"/>
            <w:right w:val="none" w:sz="0" w:space="0" w:color="auto"/>
          </w:divBdr>
        </w:div>
        <w:div w:id="11685778">
          <w:marLeft w:val="720"/>
          <w:marRight w:val="0"/>
          <w:marTop w:val="0"/>
          <w:marBottom w:val="0"/>
          <w:divBdr>
            <w:top w:val="none" w:sz="0" w:space="0" w:color="auto"/>
            <w:left w:val="none" w:sz="0" w:space="0" w:color="auto"/>
            <w:bottom w:val="none" w:sz="0" w:space="0" w:color="auto"/>
            <w:right w:val="none" w:sz="0" w:space="0" w:color="auto"/>
          </w:divBdr>
        </w:div>
      </w:divsChild>
    </w:div>
    <w:div w:id="864100956">
      <w:bodyDiv w:val="1"/>
      <w:marLeft w:val="0"/>
      <w:marRight w:val="0"/>
      <w:marTop w:val="0"/>
      <w:marBottom w:val="0"/>
      <w:divBdr>
        <w:top w:val="none" w:sz="0" w:space="0" w:color="auto"/>
        <w:left w:val="none" w:sz="0" w:space="0" w:color="auto"/>
        <w:bottom w:val="none" w:sz="0" w:space="0" w:color="auto"/>
        <w:right w:val="none" w:sz="0" w:space="0" w:color="auto"/>
      </w:divBdr>
    </w:div>
    <w:div w:id="907299139">
      <w:bodyDiv w:val="1"/>
      <w:marLeft w:val="0"/>
      <w:marRight w:val="0"/>
      <w:marTop w:val="0"/>
      <w:marBottom w:val="0"/>
      <w:divBdr>
        <w:top w:val="none" w:sz="0" w:space="0" w:color="auto"/>
        <w:left w:val="none" w:sz="0" w:space="0" w:color="auto"/>
        <w:bottom w:val="none" w:sz="0" w:space="0" w:color="auto"/>
        <w:right w:val="none" w:sz="0" w:space="0" w:color="auto"/>
      </w:divBdr>
      <w:divsChild>
        <w:div w:id="1116095945">
          <w:marLeft w:val="0"/>
          <w:marRight w:val="0"/>
          <w:marTop w:val="120"/>
          <w:marBottom w:val="120"/>
          <w:divBdr>
            <w:top w:val="none" w:sz="0" w:space="0" w:color="auto"/>
            <w:left w:val="none" w:sz="0" w:space="0" w:color="auto"/>
            <w:bottom w:val="none" w:sz="0" w:space="0" w:color="auto"/>
            <w:right w:val="none" w:sz="0" w:space="0" w:color="auto"/>
          </w:divBdr>
        </w:div>
        <w:div w:id="1964070556">
          <w:marLeft w:val="0"/>
          <w:marRight w:val="0"/>
          <w:marTop w:val="120"/>
          <w:marBottom w:val="120"/>
          <w:divBdr>
            <w:top w:val="none" w:sz="0" w:space="0" w:color="auto"/>
            <w:left w:val="none" w:sz="0" w:space="0" w:color="auto"/>
            <w:bottom w:val="none" w:sz="0" w:space="0" w:color="auto"/>
            <w:right w:val="none" w:sz="0" w:space="0" w:color="auto"/>
          </w:divBdr>
        </w:div>
        <w:div w:id="1862280728">
          <w:marLeft w:val="0"/>
          <w:marRight w:val="0"/>
          <w:marTop w:val="120"/>
          <w:marBottom w:val="120"/>
          <w:divBdr>
            <w:top w:val="none" w:sz="0" w:space="0" w:color="auto"/>
            <w:left w:val="none" w:sz="0" w:space="0" w:color="auto"/>
            <w:bottom w:val="none" w:sz="0" w:space="0" w:color="auto"/>
            <w:right w:val="none" w:sz="0" w:space="0" w:color="auto"/>
          </w:divBdr>
        </w:div>
        <w:div w:id="45296540">
          <w:marLeft w:val="0"/>
          <w:marRight w:val="0"/>
          <w:marTop w:val="120"/>
          <w:marBottom w:val="120"/>
          <w:divBdr>
            <w:top w:val="none" w:sz="0" w:space="0" w:color="auto"/>
            <w:left w:val="none" w:sz="0" w:space="0" w:color="auto"/>
            <w:bottom w:val="none" w:sz="0" w:space="0" w:color="auto"/>
            <w:right w:val="none" w:sz="0" w:space="0" w:color="auto"/>
          </w:divBdr>
        </w:div>
        <w:div w:id="641227610">
          <w:marLeft w:val="0"/>
          <w:marRight w:val="0"/>
          <w:marTop w:val="120"/>
          <w:marBottom w:val="120"/>
          <w:divBdr>
            <w:top w:val="none" w:sz="0" w:space="0" w:color="auto"/>
            <w:left w:val="none" w:sz="0" w:space="0" w:color="auto"/>
            <w:bottom w:val="none" w:sz="0" w:space="0" w:color="auto"/>
            <w:right w:val="none" w:sz="0" w:space="0" w:color="auto"/>
          </w:divBdr>
        </w:div>
      </w:divsChild>
    </w:div>
    <w:div w:id="936594908">
      <w:bodyDiv w:val="1"/>
      <w:marLeft w:val="0"/>
      <w:marRight w:val="0"/>
      <w:marTop w:val="0"/>
      <w:marBottom w:val="0"/>
      <w:divBdr>
        <w:top w:val="none" w:sz="0" w:space="0" w:color="auto"/>
        <w:left w:val="none" w:sz="0" w:space="0" w:color="auto"/>
        <w:bottom w:val="none" w:sz="0" w:space="0" w:color="auto"/>
        <w:right w:val="none" w:sz="0" w:space="0" w:color="auto"/>
      </w:divBdr>
    </w:div>
    <w:div w:id="1049183877">
      <w:bodyDiv w:val="1"/>
      <w:marLeft w:val="0"/>
      <w:marRight w:val="0"/>
      <w:marTop w:val="0"/>
      <w:marBottom w:val="0"/>
      <w:divBdr>
        <w:top w:val="none" w:sz="0" w:space="0" w:color="auto"/>
        <w:left w:val="none" w:sz="0" w:space="0" w:color="auto"/>
        <w:bottom w:val="none" w:sz="0" w:space="0" w:color="auto"/>
        <w:right w:val="none" w:sz="0" w:space="0" w:color="auto"/>
      </w:divBdr>
      <w:divsChild>
        <w:div w:id="1219586921">
          <w:marLeft w:val="0"/>
          <w:marRight w:val="0"/>
          <w:marTop w:val="120"/>
          <w:marBottom w:val="120"/>
          <w:divBdr>
            <w:top w:val="none" w:sz="0" w:space="0" w:color="auto"/>
            <w:left w:val="none" w:sz="0" w:space="0" w:color="auto"/>
            <w:bottom w:val="none" w:sz="0" w:space="0" w:color="auto"/>
            <w:right w:val="none" w:sz="0" w:space="0" w:color="auto"/>
          </w:divBdr>
        </w:div>
        <w:div w:id="1702127613">
          <w:marLeft w:val="0"/>
          <w:marRight w:val="0"/>
          <w:marTop w:val="120"/>
          <w:marBottom w:val="120"/>
          <w:divBdr>
            <w:top w:val="none" w:sz="0" w:space="0" w:color="auto"/>
            <w:left w:val="none" w:sz="0" w:space="0" w:color="auto"/>
            <w:bottom w:val="none" w:sz="0" w:space="0" w:color="auto"/>
            <w:right w:val="none" w:sz="0" w:space="0" w:color="auto"/>
          </w:divBdr>
        </w:div>
        <w:div w:id="484860387">
          <w:marLeft w:val="0"/>
          <w:marRight w:val="0"/>
          <w:marTop w:val="120"/>
          <w:marBottom w:val="120"/>
          <w:divBdr>
            <w:top w:val="none" w:sz="0" w:space="0" w:color="auto"/>
            <w:left w:val="none" w:sz="0" w:space="0" w:color="auto"/>
            <w:bottom w:val="none" w:sz="0" w:space="0" w:color="auto"/>
            <w:right w:val="none" w:sz="0" w:space="0" w:color="auto"/>
          </w:divBdr>
        </w:div>
        <w:div w:id="2048867826">
          <w:marLeft w:val="0"/>
          <w:marRight w:val="0"/>
          <w:marTop w:val="120"/>
          <w:marBottom w:val="120"/>
          <w:divBdr>
            <w:top w:val="none" w:sz="0" w:space="0" w:color="auto"/>
            <w:left w:val="none" w:sz="0" w:space="0" w:color="auto"/>
            <w:bottom w:val="none" w:sz="0" w:space="0" w:color="auto"/>
            <w:right w:val="none" w:sz="0" w:space="0" w:color="auto"/>
          </w:divBdr>
        </w:div>
        <w:div w:id="1250655956">
          <w:marLeft w:val="0"/>
          <w:marRight w:val="0"/>
          <w:marTop w:val="120"/>
          <w:marBottom w:val="120"/>
          <w:divBdr>
            <w:top w:val="none" w:sz="0" w:space="0" w:color="auto"/>
            <w:left w:val="none" w:sz="0" w:space="0" w:color="auto"/>
            <w:bottom w:val="none" w:sz="0" w:space="0" w:color="auto"/>
            <w:right w:val="none" w:sz="0" w:space="0" w:color="auto"/>
          </w:divBdr>
        </w:div>
      </w:divsChild>
    </w:div>
    <w:div w:id="1080639050">
      <w:bodyDiv w:val="1"/>
      <w:marLeft w:val="0"/>
      <w:marRight w:val="0"/>
      <w:marTop w:val="0"/>
      <w:marBottom w:val="0"/>
      <w:divBdr>
        <w:top w:val="none" w:sz="0" w:space="0" w:color="auto"/>
        <w:left w:val="none" w:sz="0" w:space="0" w:color="auto"/>
        <w:bottom w:val="none" w:sz="0" w:space="0" w:color="auto"/>
        <w:right w:val="none" w:sz="0" w:space="0" w:color="auto"/>
      </w:divBdr>
    </w:div>
    <w:div w:id="1157301549">
      <w:bodyDiv w:val="1"/>
      <w:marLeft w:val="0"/>
      <w:marRight w:val="0"/>
      <w:marTop w:val="0"/>
      <w:marBottom w:val="0"/>
      <w:divBdr>
        <w:top w:val="none" w:sz="0" w:space="0" w:color="auto"/>
        <w:left w:val="none" w:sz="0" w:space="0" w:color="auto"/>
        <w:bottom w:val="none" w:sz="0" w:space="0" w:color="auto"/>
        <w:right w:val="none" w:sz="0" w:space="0" w:color="auto"/>
      </w:divBdr>
      <w:divsChild>
        <w:div w:id="1357000103">
          <w:marLeft w:val="720"/>
          <w:marRight w:val="0"/>
          <w:marTop w:val="60"/>
          <w:marBottom w:val="60"/>
          <w:divBdr>
            <w:top w:val="none" w:sz="0" w:space="0" w:color="auto"/>
            <w:left w:val="none" w:sz="0" w:space="0" w:color="auto"/>
            <w:bottom w:val="none" w:sz="0" w:space="0" w:color="auto"/>
            <w:right w:val="none" w:sz="0" w:space="0" w:color="auto"/>
          </w:divBdr>
        </w:div>
        <w:div w:id="464782730">
          <w:marLeft w:val="720"/>
          <w:marRight w:val="0"/>
          <w:marTop w:val="60"/>
          <w:marBottom w:val="60"/>
          <w:divBdr>
            <w:top w:val="none" w:sz="0" w:space="0" w:color="auto"/>
            <w:left w:val="none" w:sz="0" w:space="0" w:color="auto"/>
            <w:bottom w:val="none" w:sz="0" w:space="0" w:color="auto"/>
            <w:right w:val="none" w:sz="0" w:space="0" w:color="auto"/>
          </w:divBdr>
        </w:div>
        <w:div w:id="1750346644">
          <w:marLeft w:val="720"/>
          <w:marRight w:val="0"/>
          <w:marTop w:val="60"/>
          <w:marBottom w:val="60"/>
          <w:divBdr>
            <w:top w:val="none" w:sz="0" w:space="0" w:color="auto"/>
            <w:left w:val="none" w:sz="0" w:space="0" w:color="auto"/>
            <w:bottom w:val="none" w:sz="0" w:space="0" w:color="auto"/>
            <w:right w:val="none" w:sz="0" w:space="0" w:color="auto"/>
          </w:divBdr>
        </w:div>
        <w:div w:id="212738596">
          <w:marLeft w:val="720"/>
          <w:marRight w:val="0"/>
          <w:marTop w:val="60"/>
          <w:marBottom w:val="60"/>
          <w:divBdr>
            <w:top w:val="none" w:sz="0" w:space="0" w:color="auto"/>
            <w:left w:val="none" w:sz="0" w:space="0" w:color="auto"/>
            <w:bottom w:val="none" w:sz="0" w:space="0" w:color="auto"/>
            <w:right w:val="none" w:sz="0" w:space="0" w:color="auto"/>
          </w:divBdr>
        </w:div>
        <w:div w:id="1068262148">
          <w:marLeft w:val="720"/>
          <w:marRight w:val="0"/>
          <w:marTop w:val="60"/>
          <w:marBottom w:val="60"/>
          <w:divBdr>
            <w:top w:val="none" w:sz="0" w:space="0" w:color="auto"/>
            <w:left w:val="none" w:sz="0" w:space="0" w:color="auto"/>
            <w:bottom w:val="none" w:sz="0" w:space="0" w:color="auto"/>
            <w:right w:val="none" w:sz="0" w:space="0" w:color="auto"/>
          </w:divBdr>
        </w:div>
      </w:divsChild>
    </w:div>
    <w:div w:id="1194534624">
      <w:bodyDiv w:val="1"/>
      <w:marLeft w:val="0"/>
      <w:marRight w:val="0"/>
      <w:marTop w:val="0"/>
      <w:marBottom w:val="0"/>
      <w:divBdr>
        <w:top w:val="none" w:sz="0" w:space="0" w:color="auto"/>
        <w:left w:val="none" w:sz="0" w:space="0" w:color="auto"/>
        <w:bottom w:val="none" w:sz="0" w:space="0" w:color="auto"/>
        <w:right w:val="none" w:sz="0" w:space="0" w:color="auto"/>
      </w:divBdr>
    </w:div>
    <w:div w:id="1261063579">
      <w:bodyDiv w:val="1"/>
      <w:marLeft w:val="0"/>
      <w:marRight w:val="0"/>
      <w:marTop w:val="0"/>
      <w:marBottom w:val="0"/>
      <w:divBdr>
        <w:top w:val="none" w:sz="0" w:space="0" w:color="auto"/>
        <w:left w:val="none" w:sz="0" w:space="0" w:color="auto"/>
        <w:bottom w:val="none" w:sz="0" w:space="0" w:color="auto"/>
        <w:right w:val="none" w:sz="0" w:space="0" w:color="auto"/>
      </w:divBdr>
      <w:divsChild>
        <w:div w:id="917641340">
          <w:marLeft w:val="0"/>
          <w:marRight w:val="0"/>
          <w:marTop w:val="120"/>
          <w:marBottom w:val="120"/>
          <w:divBdr>
            <w:top w:val="none" w:sz="0" w:space="0" w:color="auto"/>
            <w:left w:val="none" w:sz="0" w:space="0" w:color="auto"/>
            <w:bottom w:val="none" w:sz="0" w:space="0" w:color="auto"/>
            <w:right w:val="none" w:sz="0" w:space="0" w:color="auto"/>
          </w:divBdr>
        </w:div>
        <w:div w:id="13506252">
          <w:marLeft w:val="0"/>
          <w:marRight w:val="0"/>
          <w:marTop w:val="120"/>
          <w:marBottom w:val="120"/>
          <w:divBdr>
            <w:top w:val="none" w:sz="0" w:space="0" w:color="auto"/>
            <w:left w:val="none" w:sz="0" w:space="0" w:color="auto"/>
            <w:bottom w:val="none" w:sz="0" w:space="0" w:color="auto"/>
            <w:right w:val="none" w:sz="0" w:space="0" w:color="auto"/>
          </w:divBdr>
        </w:div>
        <w:div w:id="131874310">
          <w:marLeft w:val="0"/>
          <w:marRight w:val="0"/>
          <w:marTop w:val="120"/>
          <w:marBottom w:val="120"/>
          <w:divBdr>
            <w:top w:val="none" w:sz="0" w:space="0" w:color="auto"/>
            <w:left w:val="none" w:sz="0" w:space="0" w:color="auto"/>
            <w:bottom w:val="none" w:sz="0" w:space="0" w:color="auto"/>
            <w:right w:val="none" w:sz="0" w:space="0" w:color="auto"/>
          </w:divBdr>
        </w:div>
        <w:div w:id="1147622796">
          <w:marLeft w:val="0"/>
          <w:marRight w:val="0"/>
          <w:marTop w:val="120"/>
          <w:marBottom w:val="120"/>
          <w:divBdr>
            <w:top w:val="none" w:sz="0" w:space="0" w:color="auto"/>
            <w:left w:val="none" w:sz="0" w:space="0" w:color="auto"/>
            <w:bottom w:val="none" w:sz="0" w:space="0" w:color="auto"/>
            <w:right w:val="none" w:sz="0" w:space="0" w:color="auto"/>
          </w:divBdr>
        </w:div>
        <w:div w:id="1055590169">
          <w:marLeft w:val="0"/>
          <w:marRight w:val="0"/>
          <w:marTop w:val="120"/>
          <w:marBottom w:val="120"/>
          <w:divBdr>
            <w:top w:val="none" w:sz="0" w:space="0" w:color="auto"/>
            <w:left w:val="none" w:sz="0" w:space="0" w:color="auto"/>
            <w:bottom w:val="none" w:sz="0" w:space="0" w:color="auto"/>
            <w:right w:val="none" w:sz="0" w:space="0" w:color="auto"/>
          </w:divBdr>
        </w:div>
      </w:divsChild>
    </w:div>
    <w:div w:id="1297222275">
      <w:bodyDiv w:val="1"/>
      <w:marLeft w:val="0"/>
      <w:marRight w:val="0"/>
      <w:marTop w:val="0"/>
      <w:marBottom w:val="0"/>
      <w:divBdr>
        <w:top w:val="none" w:sz="0" w:space="0" w:color="auto"/>
        <w:left w:val="none" w:sz="0" w:space="0" w:color="auto"/>
        <w:bottom w:val="none" w:sz="0" w:space="0" w:color="auto"/>
        <w:right w:val="none" w:sz="0" w:space="0" w:color="auto"/>
      </w:divBdr>
    </w:div>
    <w:div w:id="1446927991">
      <w:bodyDiv w:val="1"/>
      <w:marLeft w:val="0"/>
      <w:marRight w:val="0"/>
      <w:marTop w:val="0"/>
      <w:marBottom w:val="0"/>
      <w:divBdr>
        <w:top w:val="none" w:sz="0" w:space="0" w:color="auto"/>
        <w:left w:val="none" w:sz="0" w:space="0" w:color="auto"/>
        <w:bottom w:val="none" w:sz="0" w:space="0" w:color="auto"/>
        <w:right w:val="none" w:sz="0" w:space="0" w:color="auto"/>
      </w:divBdr>
    </w:div>
    <w:div w:id="1557935418">
      <w:bodyDiv w:val="1"/>
      <w:marLeft w:val="0"/>
      <w:marRight w:val="0"/>
      <w:marTop w:val="0"/>
      <w:marBottom w:val="0"/>
      <w:divBdr>
        <w:top w:val="none" w:sz="0" w:space="0" w:color="auto"/>
        <w:left w:val="none" w:sz="0" w:space="0" w:color="auto"/>
        <w:bottom w:val="none" w:sz="0" w:space="0" w:color="auto"/>
        <w:right w:val="none" w:sz="0" w:space="0" w:color="auto"/>
      </w:divBdr>
      <w:divsChild>
        <w:div w:id="581522380">
          <w:marLeft w:val="720"/>
          <w:marRight w:val="0"/>
          <w:marTop w:val="120"/>
          <w:marBottom w:val="240"/>
          <w:divBdr>
            <w:top w:val="none" w:sz="0" w:space="0" w:color="auto"/>
            <w:left w:val="none" w:sz="0" w:space="0" w:color="auto"/>
            <w:bottom w:val="none" w:sz="0" w:space="0" w:color="auto"/>
            <w:right w:val="none" w:sz="0" w:space="0" w:color="auto"/>
          </w:divBdr>
        </w:div>
        <w:div w:id="1691446390">
          <w:marLeft w:val="720"/>
          <w:marRight w:val="0"/>
          <w:marTop w:val="120"/>
          <w:marBottom w:val="240"/>
          <w:divBdr>
            <w:top w:val="none" w:sz="0" w:space="0" w:color="auto"/>
            <w:left w:val="none" w:sz="0" w:space="0" w:color="auto"/>
            <w:bottom w:val="none" w:sz="0" w:space="0" w:color="auto"/>
            <w:right w:val="none" w:sz="0" w:space="0" w:color="auto"/>
          </w:divBdr>
        </w:div>
        <w:div w:id="1826584657">
          <w:marLeft w:val="720"/>
          <w:marRight w:val="0"/>
          <w:marTop w:val="120"/>
          <w:marBottom w:val="240"/>
          <w:divBdr>
            <w:top w:val="none" w:sz="0" w:space="0" w:color="auto"/>
            <w:left w:val="none" w:sz="0" w:space="0" w:color="auto"/>
            <w:bottom w:val="none" w:sz="0" w:space="0" w:color="auto"/>
            <w:right w:val="none" w:sz="0" w:space="0" w:color="auto"/>
          </w:divBdr>
        </w:div>
      </w:divsChild>
    </w:div>
    <w:div w:id="1626308001">
      <w:bodyDiv w:val="1"/>
      <w:marLeft w:val="0"/>
      <w:marRight w:val="0"/>
      <w:marTop w:val="0"/>
      <w:marBottom w:val="0"/>
      <w:divBdr>
        <w:top w:val="none" w:sz="0" w:space="0" w:color="auto"/>
        <w:left w:val="none" w:sz="0" w:space="0" w:color="auto"/>
        <w:bottom w:val="none" w:sz="0" w:space="0" w:color="auto"/>
        <w:right w:val="none" w:sz="0" w:space="0" w:color="auto"/>
      </w:divBdr>
    </w:div>
    <w:div w:id="1644970416">
      <w:bodyDiv w:val="1"/>
      <w:marLeft w:val="0"/>
      <w:marRight w:val="0"/>
      <w:marTop w:val="0"/>
      <w:marBottom w:val="0"/>
      <w:divBdr>
        <w:top w:val="none" w:sz="0" w:space="0" w:color="auto"/>
        <w:left w:val="none" w:sz="0" w:space="0" w:color="auto"/>
        <w:bottom w:val="none" w:sz="0" w:space="0" w:color="auto"/>
        <w:right w:val="none" w:sz="0" w:space="0" w:color="auto"/>
      </w:divBdr>
      <w:divsChild>
        <w:div w:id="1042360469">
          <w:marLeft w:val="0"/>
          <w:marRight w:val="0"/>
          <w:marTop w:val="120"/>
          <w:marBottom w:val="120"/>
          <w:divBdr>
            <w:top w:val="none" w:sz="0" w:space="0" w:color="auto"/>
            <w:left w:val="none" w:sz="0" w:space="0" w:color="auto"/>
            <w:bottom w:val="none" w:sz="0" w:space="0" w:color="auto"/>
            <w:right w:val="none" w:sz="0" w:space="0" w:color="auto"/>
          </w:divBdr>
        </w:div>
        <w:div w:id="988091051">
          <w:marLeft w:val="0"/>
          <w:marRight w:val="0"/>
          <w:marTop w:val="120"/>
          <w:marBottom w:val="120"/>
          <w:divBdr>
            <w:top w:val="none" w:sz="0" w:space="0" w:color="auto"/>
            <w:left w:val="none" w:sz="0" w:space="0" w:color="auto"/>
            <w:bottom w:val="none" w:sz="0" w:space="0" w:color="auto"/>
            <w:right w:val="none" w:sz="0" w:space="0" w:color="auto"/>
          </w:divBdr>
        </w:div>
        <w:div w:id="1325662235">
          <w:marLeft w:val="0"/>
          <w:marRight w:val="0"/>
          <w:marTop w:val="120"/>
          <w:marBottom w:val="120"/>
          <w:divBdr>
            <w:top w:val="none" w:sz="0" w:space="0" w:color="auto"/>
            <w:left w:val="none" w:sz="0" w:space="0" w:color="auto"/>
            <w:bottom w:val="none" w:sz="0" w:space="0" w:color="auto"/>
            <w:right w:val="none" w:sz="0" w:space="0" w:color="auto"/>
          </w:divBdr>
        </w:div>
        <w:div w:id="1620598693">
          <w:marLeft w:val="0"/>
          <w:marRight w:val="0"/>
          <w:marTop w:val="120"/>
          <w:marBottom w:val="120"/>
          <w:divBdr>
            <w:top w:val="none" w:sz="0" w:space="0" w:color="auto"/>
            <w:left w:val="none" w:sz="0" w:space="0" w:color="auto"/>
            <w:bottom w:val="none" w:sz="0" w:space="0" w:color="auto"/>
            <w:right w:val="none" w:sz="0" w:space="0" w:color="auto"/>
          </w:divBdr>
        </w:div>
      </w:divsChild>
    </w:div>
    <w:div w:id="1703050094">
      <w:bodyDiv w:val="1"/>
      <w:marLeft w:val="0"/>
      <w:marRight w:val="0"/>
      <w:marTop w:val="0"/>
      <w:marBottom w:val="0"/>
      <w:divBdr>
        <w:top w:val="none" w:sz="0" w:space="0" w:color="auto"/>
        <w:left w:val="none" w:sz="0" w:space="0" w:color="auto"/>
        <w:bottom w:val="none" w:sz="0" w:space="0" w:color="auto"/>
        <w:right w:val="none" w:sz="0" w:space="0" w:color="auto"/>
      </w:divBdr>
    </w:div>
    <w:div w:id="1727021215">
      <w:bodyDiv w:val="1"/>
      <w:marLeft w:val="0"/>
      <w:marRight w:val="0"/>
      <w:marTop w:val="0"/>
      <w:marBottom w:val="0"/>
      <w:divBdr>
        <w:top w:val="none" w:sz="0" w:space="0" w:color="auto"/>
        <w:left w:val="none" w:sz="0" w:space="0" w:color="auto"/>
        <w:bottom w:val="none" w:sz="0" w:space="0" w:color="auto"/>
        <w:right w:val="none" w:sz="0" w:space="0" w:color="auto"/>
      </w:divBdr>
    </w:div>
    <w:div w:id="1765563981">
      <w:bodyDiv w:val="1"/>
      <w:marLeft w:val="0"/>
      <w:marRight w:val="0"/>
      <w:marTop w:val="0"/>
      <w:marBottom w:val="0"/>
      <w:divBdr>
        <w:top w:val="none" w:sz="0" w:space="0" w:color="auto"/>
        <w:left w:val="none" w:sz="0" w:space="0" w:color="auto"/>
        <w:bottom w:val="none" w:sz="0" w:space="0" w:color="auto"/>
        <w:right w:val="none" w:sz="0" w:space="0" w:color="auto"/>
      </w:divBdr>
    </w:div>
    <w:div w:id="1813137109">
      <w:bodyDiv w:val="1"/>
      <w:marLeft w:val="0"/>
      <w:marRight w:val="0"/>
      <w:marTop w:val="0"/>
      <w:marBottom w:val="0"/>
      <w:divBdr>
        <w:top w:val="none" w:sz="0" w:space="0" w:color="auto"/>
        <w:left w:val="none" w:sz="0" w:space="0" w:color="auto"/>
        <w:bottom w:val="none" w:sz="0" w:space="0" w:color="auto"/>
        <w:right w:val="none" w:sz="0" w:space="0" w:color="auto"/>
      </w:divBdr>
      <w:divsChild>
        <w:div w:id="675769835">
          <w:marLeft w:val="720"/>
          <w:marRight w:val="0"/>
          <w:marTop w:val="60"/>
          <w:marBottom w:val="60"/>
          <w:divBdr>
            <w:top w:val="none" w:sz="0" w:space="0" w:color="auto"/>
            <w:left w:val="none" w:sz="0" w:space="0" w:color="auto"/>
            <w:bottom w:val="none" w:sz="0" w:space="0" w:color="auto"/>
            <w:right w:val="none" w:sz="0" w:space="0" w:color="auto"/>
          </w:divBdr>
        </w:div>
        <w:div w:id="1708681295">
          <w:marLeft w:val="720"/>
          <w:marRight w:val="0"/>
          <w:marTop w:val="60"/>
          <w:marBottom w:val="60"/>
          <w:divBdr>
            <w:top w:val="none" w:sz="0" w:space="0" w:color="auto"/>
            <w:left w:val="none" w:sz="0" w:space="0" w:color="auto"/>
            <w:bottom w:val="none" w:sz="0" w:space="0" w:color="auto"/>
            <w:right w:val="none" w:sz="0" w:space="0" w:color="auto"/>
          </w:divBdr>
        </w:div>
        <w:div w:id="965231853">
          <w:marLeft w:val="720"/>
          <w:marRight w:val="0"/>
          <w:marTop w:val="60"/>
          <w:marBottom w:val="60"/>
          <w:divBdr>
            <w:top w:val="none" w:sz="0" w:space="0" w:color="auto"/>
            <w:left w:val="none" w:sz="0" w:space="0" w:color="auto"/>
            <w:bottom w:val="none" w:sz="0" w:space="0" w:color="auto"/>
            <w:right w:val="none" w:sz="0" w:space="0" w:color="auto"/>
          </w:divBdr>
        </w:div>
        <w:div w:id="588271350">
          <w:marLeft w:val="720"/>
          <w:marRight w:val="0"/>
          <w:marTop w:val="60"/>
          <w:marBottom w:val="60"/>
          <w:divBdr>
            <w:top w:val="none" w:sz="0" w:space="0" w:color="auto"/>
            <w:left w:val="none" w:sz="0" w:space="0" w:color="auto"/>
            <w:bottom w:val="none" w:sz="0" w:space="0" w:color="auto"/>
            <w:right w:val="none" w:sz="0" w:space="0" w:color="auto"/>
          </w:divBdr>
        </w:div>
        <w:div w:id="93018071">
          <w:marLeft w:val="720"/>
          <w:marRight w:val="0"/>
          <w:marTop w:val="60"/>
          <w:marBottom w:val="60"/>
          <w:divBdr>
            <w:top w:val="none" w:sz="0" w:space="0" w:color="auto"/>
            <w:left w:val="none" w:sz="0" w:space="0" w:color="auto"/>
            <w:bottom w:val="none" w:sz="0" w:space="0" w:color="auto"/>
            <w:right w:val="none" w:sz="0" w:space="0" w:color="auto"/>
          </w:divBdr>
        </w:div>
      </w:divsChild>
    </w:div>
    <w:div w:id="1906793403">
      <w:bodyDiv w:val="1"/>
      <w:marLeft w:val="0"/>
      <w:marRight w:val="0"/>
      <w:marTop w:val="0"/>
      <w:marBottom w:val="0"/>
      <w:divBdr>
        <w:top w:val="none" w:sz="0" w:space="0" w:color="auto"/>
        <w:left w:val="none" w:sz="0" w:space="0" w:color="auto"/>
        <w:bottom w:val="none" w:sz="0" w:space="0" w:color="auto"/>
        <w:right w:val="none" w:sz="0" w:space="0" w:color="auto"/>
      </w:divBdr>
      <w:divsChild>
        <w:div w:id="175079232">
          <w:marLeft w:val="0"/>
          <w:marRight w:val="0"/>
          <w:marTop w:val="0"/>
          <w:marBottom w:val="240"/>
          <w:divBdr>
            <w:top w:val="none" w:sz="0" w:space="0" w:color="auto"/>
            <w:left w:val="none" w:sz="0" w:space="0" w:color="auto"/>
            <w:bottom w:val="none" w:sz="0" w:space="0" w:color="auto"/>
            <w:right w:val="none" w:sz="0" w:space="0" w:color="auto"/>
          </w:divBdr>
        </w:div>
        <w:div w:id="1372225321">
          <w:marLeft w:val="0"/>
          <w:marRight w:val="0"/>
          <w:marTop w:val="0"/>
          <w:marBottom w:val="240"/>
          <w:divBdr>
            <w:top w:val="none" w:sz="0" w:space="0" w:color="auto"/>
            <w:left w:val="none" w:sz="0" w:space="0" w:color="auto"/>
            <w:bottom w:val="none" w:sz="0" w:space="0" w:color="auto"/>
            <w:right w:val="none" w:sz="0" w:space="0" w:color="auto"/>
          </w:divBdr>
        </w:div>
        <w:div w:id="2125298151">
          <w:marLeft w:val="0"/>
          <w:marRight w:val="0"/>
          <w:marTop w:val="0"/>
          <w:marBottom w:val="240"/>
          <w:divBdr>
            <w:top w:val="none" w:sz="0" w:space="0" w:color="auto"/>
            <w:left w:val="none" w:sz="0" w:space="0" w:color="auto"/>
            <w:bottom w:val="none" w:sz="0" w:space="0" w:color="auto"/>
            <w:right w:val="none" w:sz="0" w:space="0" w:color="auto"/>
          </w:divBdr>
        </w:div>
        <w:div w:id="341786863">
          <w:marLeft w:val="0"/>
          <w:marRight w:val="0"/>
          <w:marTop w:val="0"/>
          <w:marBottom w:val="240"/>
          <w:divBdr>
            <w:top w:val="none" w:sz="0" w:space="0" w:color="auto"/>
            <w:left w:val="none" w:sz="0" w:space="0" w:color="auto"/>
            <w:bottom w:val="none" w:sz="0" w:space="0" w:color="auto"/>
            <w:right w:val="none" w:sz="0" w:space="0" w:color="auto"/>
          </w:divBdr>
        </w:div>
        <w:div w:id="339507287">
          <w:marLeft w:val="0"/>
          <w:marRight w:val="0"/>
          <w:marTop w:val="0"/>
          <w:marBottom w:val="240"/>
          <w:divBdr>
            <w:top w:val="none" w:sz="0" w:space="0" w:color="auto"/>
            <w:left w:val="none" w:sz="0" w:space="0" w:color="auto"/>
            <w:bottom w:val="none" w:sz="0" w:space="0" w:color="auto"/>
            <w:right w:val="none" w:sz="0" w:space="0" w:color="auto"/>
          </w:divBdr>
        </w:div>
        <w:div w:id="857432030">
          <w:marLeft w:val="0"/>
          <w:marRight w:val="0"/>
          <w:marTop w:val="0"/>
          <w:marBottom w:val="240"/>
          <w:divBdr>
            <w:top w:val="none" w:sz="0" w:space="0" w:color="auto"/>
            <w:left w:val="none" w:sz="0" w:space="0" w:color="auto"/>
            <w:bottom w:val="none" w:sz="0" w:space="0" w:color="auto"/>
            <w:right w:val="none" w:sz="0" w:space="0" w:color="auto"/>
          </w:divBdr>
        </w:div>
        <w:div w:id="1419710165">
          <w:marLeft w:val="0"/>
          <w:marRight w:val="0"/>
          <w:marTop w:val="0"/>
          <w:marBottom w:val="240"/>
          <w:divBdr>
            <w:top w:val="none" w:sz="0" w:space="0" w:color="auto"/>
            <w:left w:val="none" w:sz="0" w:space="0" w:color="auto"/>
            <w:bottom w:val="none" w:sz="0" w:space="0" w:color="auto"/>
            <w:right w:val="none" w:sz="0" w:space="0" w:color="auto"/>
          </w:divBdr>
        </w:div>
        <w:div w:id="2035228896">
          <w:marLeft w:val="0"/>
          <w:marRight w:val="0"/>
          <w:marTop w:val="0"/>
          <w:marBottom w:val="240"/>
          <w:divBdr>
            <w:top w:val="none" w:sz="0" w:space="0" w:color="auto"/>
            <w:left w:val="none" w:sz="0" w:space="0" w:color="auto"/>
            <w:bottom w:val="none" w:sz="0" w:space="0" w:color="auto"/>
            <w:right w:val="none" w:sz="0" w:space="0" w:color="auto"/>
          </w:divBdr>
        </w:div>
        <w:div w:id="1276715961">
          <w:marLeft w:val="0"/>
          <w:marRight w:val="0"/>
          <w:marTop w:val="0"/>
          <w:marBottom w:val="240"/>
          <w:divBdr>
            <w:top w:val="none" w:sz="0" w:space="0" w:color="auto"/>
            <w:left w:val="none" w:sz="0" w:space="0" w:color="auto"/>
            <w:bottom w:val="none" w:sz="0" w:space="0" w:color="auto"/>
            <w:right w:val="none" w:sz="0" w:space="0" w:color="auto"/>
          </w:divBdr>
        </w:div>
      </w:divsChild>
    </w:div>
    <w:div w:id="1938365231">
      <w:bodyDiv w:val="1"/>
      <w:marLeft w:val="0"/>
      <w:marRight w:val="0"/>
      <w:marTop w:val="0"/>
      <w:marBottom w:val="0"/>
      <w:divBdr>
        <w:top w:val="none" w:sz="0" w:space="0" w:color="auto"/>
        <w:left w:val="none" w:sz="0" w:space="0" w:color="auto"/>
        <w:bottom w:val="none" w:sz="0" w:space="0" w:color="auto"/>
        <w:right w:val="none" w:sz="0" w:space="0" w:color="auto"/>
      </w:divBdr>
    </w:div>
    <w:div w:id="1970627186">
      <w:bodyDiv w:val="1"/>
      <w:marLeft w:val="0"/>
      <w:marRight w:val="0"/>
      <w:marTop w:val="0"/>
      <w:marBottom w:val="0"/>
      <w:divBdr>
        <w:top w:val="none" w:sz="0" w:space="0" w:color="auto"/>
        <w:left w:val="none" w:sz="0" w:space="0" w:color="auto"/>
        <w:bottom w:val="none" w:sz="0" w:space="0" w:color="auto"/>
        <w:right w:val="none" w:sz="0" w:space="0" w:color="auto"/>
      </w:divBdr>
      <w:divsChild>
        <w:div w:id="243301816">
          <w:marLeft w:val="720"/>
          <w:marRight w:val="0"/>
          <w:marTop w:val="60"/>
          <w:marBottom w:val="60"/>
          <w:divBdr>
            <w:top w:val="none" w:sz="0" w:space="0" w:color="auto"/>
            <w:left w:val="none" w:sz="0" w:space="0" w:color="auto"/>
            <w:bottom w:val="none" w:sz="0" w:space="0" w:color="auto"/>
            <w:right w:val="none" w:sz="0" w:space="0" w:color="auto"/>
          </w:divBdr>
        </w:div>
        <w:div w:id="2075158328">
          <w:marLeft w:val="720"/>
          <w:marRight w:val="0"/>
          <w:marTop w:val="60"/>
          <w:marBottom w:val="60"/>
          <w:divBdr>
            <w:top w:val="none" w:sz="0" w:space="0" w:color="auto"/>
            <w:left w:val="none" w:sz="0" w:space="0" w:color="auto"/>
            <w:bottom w:val="none" w:sz="0" w:space="0" w:color="auto"/>
            <w:right w:val="none" w:sz="0" w:space="0" w:color="auto"/>
          </w:divBdr>
        </w:div>
        <w:div w:id="1956866661">
          <w:marLeft w:val="720"/>
          <w:marRight w:val="0"/>
          <w:marTop w:val="60"/>
          <w:marBottom w:val="60"/>
          <w:divBdr>
            <w:top w:val="none" w:sz="0" w:space="0" w:color="auto"/>
            <w:left w:val="none" w:sz="0" w:space="0" w:color="auto"/>
            <w:bottom w:val="none" w:sz="0" w:space="0" w:color="auto"/>
            <w:right w:val="none" w:sz="0" w:space="0" w:color="auto"/>
          </w:divBdr>
        </w:div>
        <w:div w:id="553198987">
          <w:marLeft w:val="720"/>
          <w:marRight w:val="0"/>
          <w:marTop w:val="60"/>
          <w:marBottom w:val="60"/>
          <w:divBdr>
            <w:top w:val="none" w:sz="0" w:space="0" w:color="auto"/>
            <w:left w:val="none" w:sz="0" w:space="0" w:color="auto"/>
            <w:bottom w:val="none" w:sz="0" w:space="0" w:color="auto"/>
            <w:right w:val="none" w:sz="0" w:space="0" w:color="auto"/>
          </w:divBdr>
        </w:div>
        <w:div w:id="1175339683">
          <w:marLeft w:val="720"/>
          <w:marRight w:val="0"/>
          <w:marTop w:val="60"/>
          <w:marBottom w:val="60"/>
          <w:divBdr>
            <w:top w:val="none" w:sz="0" w:space="0" w:color="auto"/>
            <w:left w:val="none" w:sz="0" w:space="0" w:color="auto"/>
            <w:bottom w:val="none" w:sz="0" w:space="0" w:color="auto"/>
            <w:right w:val="none" w:sz="0" w:space="0" w:color="auto"/>
          </w:divBdr>
        </w:div>
        <w:div w:id="1537161486">
          <w:marLeft w:val="720"/>
          <w:marRight w:val="0"/>
          <w:marTop w:val="60"/>
          <w:marBottom w:val="60"/>
          <w:divBdr>
            <w:top w:val="none" w:sz="0" w:space="0" w:color="auto"/>
            <w:left w:val="none" w:sz="0" w:space="0" w:color="auto"/>
            <w:bottom w:val="none" w:sz="0" w:space="0" w:color="auto"/>
            <w:right w:val="none" w:sz="0" w:space="0" w:color="auto"/>
          </w:divBdr>
        </w:div>
      </w:divsChild>
    </w:div>
    <w:div w:id="20993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eijing@charltonslaw.com" TargetMode="External"/><Relationship Id="rId3" Type="http://schemas.openxmlformats.org/officeDocument/2006/relationships/styles" Target="styles.xml"/><Relationship Id="rId7" Type="http://schemas.openxmlformats.org/officeDocument/2006/relationships/hyperlink" Target="http://www.charltonslaw.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nquiries@charltonslaw.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nquiries.myanmar@charltonslaw.com" TargetMode="External"/><Relationship Id="rId4" Type="http://schemas.openxmlformats.org/officeDocument/2006/relationships/settings" Target="settings.xml"/><Relationship Id="rId9" Type="http://schemas.openxmlformats.org/officeDocument/2006/relationships/hyperlink" Target="mailto:enquiries.shanghai@charltons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MingLiU"/>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PMingLiU"/>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ED134-CF47-47EA-A799-BFAF63F4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750</Words>
  <Characters>4275</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Charltons</cp:lastModifiedBy>
  <cp:revision>8</cp:revision>
  <dcterms:created xsi:type="dcterms:W3CDTF">2021-01-29T01:16:00Z</dcterms:created>
  <dcterms:modified xsi:type="dcterms:W3CDTF">2021-01-29T08:48:00Z</dcterms:modified>
</cp:coreProperties>
</file>